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2B1E" w14:textId="77777777" w:rsidR="00D762F3" w:rsidRPr="00B00E8C" w:rsidRDefault="00264B6B" w:rsidP="00CB0901">
      <w:pPr>
        <w:pStyle w:val="Title"/>
        <w:tabs>
          <w:tab w:val="left" w:pos="4962"/>
        </w:tabs>
        <w:ind w:left="4962" w:right="-432"/>
        <w:jc w:val="right"/>
        <w:rPr>
          <w:rFonts w:ascii="Times New Roman" w:hAnsi="Times New Roman"/>
          <w:i/>
          <w:sz w:val="22"/>
          <w:szCs w:val="22"/>
        </w:rPr>
      </w:pPr>
      <w:r w:rsidRPr="00B00E8C">
        <w:rPr>
          <w:b w:val="0"/>
          <w:i/>
          <w:noProof/>
          <w:sz w:val="22"/>
          <w:szCs w:val="22"/>
          <w:lang w:val="en-GB" w:eastAsia="en-GB"/>
        </w:rPr>
        <w:pict w14:anchorId="0B736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C Logo" style="position:absolute;left:0;text-align:left;margin-left:-22.95pt;margin-top:-4.3pt;width:1in;height:1in;z-index:251657728">
            <v:imagedata r:id="rId7" o:title=""/>
            <w10:wrap type="square"/>
          </v:shape>
        </w:pict>
      </w:r>
      <w:r w:rsidR="00AC3088" w:rsidRPr="00B00E8C">
        <w:rPr>
          <w:rFonts w:ascii="Times New Roman" w:hAnsi="Times New Roman"/>
          <w:i/>
          <w:sz w:val="22"/>
          <w:szCs w:val="22"/>
        </w:rPr>
        <w:t>Clerk: Mrs. L Rampton</w:t>
      </w:r>
      <w:r w:rsidR="00D762F3" w:rsidRPr="00B00E8C">
        <w:rPr>
          <w:rFonts w:ascii="Times New Roman" w:hAnsi="Times New Roman"/>
          <w:i/>
          <w:sz w:val="22"/>
          <w:szCs w:val="22"/>
        </w:rPr>
        <w:t xml:space="preserve"> </w:t>
      </w:r>
    </w:p>
    <w:p w14:paraId="7EBDDBB6" w14:textId="77777777" w:rsidR="00D762F3" w:rsidRPr="00B00E8C" w:rsidRDefault="00D762F3" w:rsidP="00D762F3">
      <w:pPr>
        <w:ind w:left="4962" w:right="-432"/>
        <w:jc w:val="right"/>
        <w:rPr>
          <w:b/>
          <w:i/>
          <w:sz w:val="22"/>
          <w:szCs w:val="22"/>
        </w:rPr>
      </w:pPr>
      <w:r w:rsidRPr="00B00E8C">
        <w:rPr>
          <w:b/>
          <w:i/>
          <w:sz w:val="22"/>
          <w:szCs w:val="22"/>
        </w:rPr>
        <w:t>Parish Council Office,</w:t>
      </w:r>
    </w:p>
    <w:p w14:paraId="54A2CFB3" w14:textId="77777777" w:rsidR="00D762F3" w:rsidRPr="00B00E8C" w:rsidRDefault="00D762F3" w:rsidP="00D762F3">
      <w:pPr>
        <w:ind w:left="4962" w:right="-432"/>
        <w:jc w:val="right"/>
        <w:rPr>
          <w:b/>
          <w:i/>
          <w:sz w:val="22"/>
          <w:szCs w:val="22"/>
        </w:rPr>
      </w:pPr>
      <w:r w:rsidRPr="00B00E8C">
        <w:rPr>
          <w:b/>
          <w:i/>
          <w:sz w:val="22"/>
          <w:szCs w:val="22"/>
        </w:rPr>
        <w:t>Winscombe Community Centre,</w:t>
      </w:r>
    </w:p>
    <w:p w14:paraId="0506E62A" w14:textId="77777777" w:rsidR="00D762F3" w:rsidRPr="00B00E8C" w:rsidRDefault="00D762F3" w:rsidP="00D762F3">
      <w:pPr>
        <w:ind w:left="4962" w:right="-432"/>
        <w:jc w:val="right"/>
        <w:rPr>
          <w:b/>
          <w:i/>
          <w:sz w:val="22"/>
          <w:szCs w:val="22"/>
        </w:rPr>
      </w:pPr>
      <w:smartTag w:uri="urn:schemas-microsoft-com:office:smarttags" w:element="address">
        <w:smartTag w:uri="urn:schemas-microsoft-com:office:smarttags" w:element="Street">
          <w:r w:rsidRPr="00B00E8C">
            <w:rPr>
              <w:b/>
              <w:i/>
              <w:sz w:val="22"/>
              <w:szCs w:val="22"/>
            </w:rPr>
            <w:t>11 Sandford Road</w:t>
          </w:r>
        </w:smartTag>
      </w:smartTag>
      <w:r w:rsidRPr="00B00E8C">
        <w:rPr>
          <w:b/>
          <w:i/>
          <w:sz w:val="22"/>
          <w:szCs w:val="22"/>
        </w:rPr>
        <w:t>, Winscombe,</w:t>
      </w:r>
    </w:p>
    <w:p w14:paraId="74B88E74" w14:textId="77777777" w:rsidR="00D762F3" w:rsidRPr="00B00E8C" w:rsidRDefault="00D762F3" w:rsidP="00D762F3">
      <w:pPr>
        <w:ind w:left="4962" w:right="-432"/>
        <w:jc w:val="right"/>
        <w:rPr>
          <w:b/>
          <w:i/>
          <w:sz w:val="22"/>
          <w:szCs w:val="22"/>
        </w:rPr>
      </w:pPr>
      <w:smartTag w:uri="urn:schemas-microsoft-com:office:smarttags" w:element="place">
        <w:smartTag w:uri="urn:schemas-microsoft-com:office:smarttags" w:element="City">
          <w:r w:rsidRPr="00B00E8C">
            <w:rPr>
              <w:b/>
              <w:i/>
              <w:sz w:val="22"/>
              <w:szCs w:val="22"/>
            </w:rPr>
            <w:t>North Somerset</w:t>
          </w:r>
        </w:smartTag>
        <w:r w:rsidRPr="00B00E8C">
          <w:rPr>
            <w:b/>
            <w:i/>
            <w:sz w:val="22"/>
            <w:szCs w:val="22"/>
          </w:rPr>
          <w:t xml:space="preserve"> </w:t>
        </w:r>
        <w:smartTag w:uri="urn:schemas-microsoft-com:office:smarttags" w:element="PostalCode">
          <w:r w:rsidRPr="00B00E8C">
            <w:rPr>
              <w:b/>
              <w:i/>
              <w:sz w:val="22"/>
              <w:szCs w:val="22"/>
            </w:rPr>
            <w:t>BS25 1JA</w:t>
          </w:r>
        </w:smartTag>
      </w:smartTag>
    </w:p>
    <w:p w14:paraId="673DF6FE" w14:textId="77777777" w:rsidR="00D762F3" w:rsidRPr="00B00E8C" w:rsidRDefault="00D762F3" w:rsidP="00D762F3">
      <w:pPr>
        <w:ind w:left="4962" w:right="-432"/>
        <w:jc w:val="right"/>
        <w:rPr>
          <w:b/>
          <w:i/>
          <w:sz w:val="22"/>
          <w:szCs w:val="22"/>
        </w:rPr>
      </w:pPr>
    </w:p>
    <w:p w14:paraId="4F395C0B" w14:textId="77777777" w:rsidR="00D762F3" w:rsidRPr="00B00E8C" w:rsidRDefault="00D762F3" w:rsidP="00D762F3">
      <w:pPr>
        <w:ind w:left="2880" w:right="-432"/>
        <w:jc w:val="right"/>
        <w:rPr>
          <w:rFonts w:ascii="Bodoni MT Black" w:hAnsi="Bodoni MT Black"/>
          <w:b/>
          <w:i/>
          <w:sz w:val="22"/>
          <w:szCs w:val="22"/>
        </w:rPr>
      </w:pPr>
      <w:r w:rsidRPr="00B00E8C">
        <w:rPr>
          <w:b/>
          <w:i/>
          <w:sz w:val="22"/>
          <w:szCs w:val="22"/>
        </w:rPr>
        <w:t xml:space="preserve">Tel: 01934 844257 </w:t>
      </w:r>
    </w:p>
    <w:p w14:paraId="668CEFCE" w14:textId="77777777" w:rsidR="00D762F3" w:rsidRPr="00B00E8C" w:rsidRDefault="00D762F3" w:rsidP="00D762F3">
      <w:pPr>
        <w:ind w:left="-567" w:right="-432"/>
        <w:jc w:val="center"/>
        <w:rPr>
          <w:rFonts w:ascii="Arial" w:hAnsi="Arial"/>
          <w:b/>
          <w:sz w:val="22"/>
          <w:szCs w:val="22"/>
        </w:rPr>
      </w:pPr>
      <w:r w:rsidRPr="00B00E8C">
        <w:rPr>
          <w:rFonts w:ascii="Arial" w:hAnsi="Arial"/>
          <w:b/>
          <w:sz w:val="22"/>
          <w:szCs w:val="22"/>
        </w:rPr>
        <w:t>___________________________</w:t>
      </w:r>
      <w:r w:rsidR="00B00E8C">
        <w:rPr>
          <w:rFonts w:ascii="Arial" w:hAnsi="Arial"/>
          <w:b/>
          <w:sz w:val="22"/>
          <w:szCs w:val="22"/>
        </w:rPr>
        <w:t>_______</w:t>
      </w:r>
      <w:r w:rsidRPr="00B00E8C">
        <w:rPr>
          <w:rFonts w:ascii="Arial" w:hAnsi="Arial"/>
          <w:b/>
          <w:sz w:val="22"/>
          <w:szCs w:val="22"/>
        </w:rPr>
        <w:t>____________________________________________</w:t>
      </w:r>
    </w:p>
    <w:p w14:paraId="47D89B8F" w14:textId="77777777" w:rsidR="00CB0901" w:rsidRDefault="00CB0901" w:rsidP="00CB0901">
      <w:pPr>
        <w:ind w:left="-284" w:right="-149"/>
        <w:jc w:val="center"/>
        <w:rPr>
          <w:rFonts w:ascii="Arial" w:hAnsi="Arial" w:cs="Arial"/>
          <w:b/>
          <w:bCs/>
          <w:sz w:val="22"/>
          <w:szCs w:val="22"/>
        </w:rPr>
      </w:pPr>
    </w:p>
    <w:p w14:paraId="5BD4A21A" w14:textId="77777777" w:rsidR="001832D0" w:rsidRDefault="001832D0" w:rsidP="00CB0901">
      <w:pPr>
        <w:ind w:left="-284" w:right="-149"/>
        <w:jc w:val="center"/>
        <w:rPr>
          <w:rFonts w:ascii="Arial" w:hAnsi="Arial" w:cs="Arial"/>
          <w:b/>
          <w:bCs/>
          <w:sz w:val="22"/>
          <w:szCs w:val="22"/>
        </w:rPr>
      </w:pPr>
    </w:p>
    <w:p w14:paraId="075BA188" w14:textId="77777777" w:rsidR="00CB0901" w:rsidRPr="00CB0901" w:rsidRDefault="00CB0901" w:rsidP="00CB0901">
      <w:pPr>
        <w:ind w:left="-284" w:right="-149"/>
        <w:jc w:val="center"/>
        <w:rPr>
          <w:rFonts w:ascii="Arial" w:hAnsi="Arial" w:cs="Arial"/>
          <w:b/>
          <w:bCs/>
          <w:sz w:val="28"/>
          <w:szCs w:val="28"/>
        </w:rPr>
      </w:pPr>
      <w:r w:rsidRPr="00CB0901">
        <w:rPr>
          <w:rFonts w:ascii="Arial" w:hAnsi="Arial" w:cs="Arial"/>
          <w:b/>
          <w:bCs/>
          <w:sz w:val="28"/>
          <w:szCs w:val="28"/>
        </w:rPr>
        <w:t>TENANCY AGREEMENT FOR ALLOTMENT GARDENS</w:t>
      </w:r>
    </w:p>
    <w:p w14:paraId="615088F7" w14:textId="77777777" w:rsidR="001832D0" w:rsidRDefault="001832D0" w:rsidP="00CB0901">
      <w:pPr>
        <w:ind w:left="-284" w:right="-149"/>
        <w:rPr>
          <w:rFonts w:ascii="Arial" w:hAnsi="Arial" w:cs="Arial"/>
          <w:sz w:val="22"/>
          <w:szCs w:val="22"/>
        </w:rPr>
      </w:pPr>
    </w:p>
    <w:p w14:paraId="69A34C29" w14:textId="77777777" w:rsidR="00CB0901" w:rsidRPr="00CB0901" w:rsidRDefault="00CB0901" w:rsidP="00CB0901">
      <w:pPr>
        <w:ind w:left="-284" w:right="-149"/>
        <w:rPr>
          <w:rFonts w:ascii="Arial" w:hAnsi="Arial" w:cs="Arial"/>
          <w:sz w:val="22"/>
          <w:szCs w:val="22"/>
        </w:rPr>
      </w:pPr>
      <w:r w:rsidRPr="00CB0901">
        <w:rPr>
          <w:rFonts w:ascii="Arial" w:hAnsi="Arial" w:cs="Arial"/>
          <w:sz w:val="22"/>
          <w:szCs w:val="22"/>
        </w:rPr>
        <w:t xml:space="preserve">This is an agreement between </w:t>
      </w:r>
      <w:r>
        <w:rPr>
          <w:rFonts w:ascii="Arial" w:hAnsi="Arial" w:cs="Arial"/>
          <w:sz w:val="22"/>
          <w:szCs w:val="22"/>
        </w:rPr>
        <w:t>Winscombe and Sandford Parish</w:t>
      </w:r>
      <w:r w:rsidRPr="00CB0901">
        <w:rPr>
          <w:rFonts w:ascii="Arial" w:hAnsi="Arial" w:cs="Arial"/>
          <w:sz w:val="22"/>
          <w:szCs w:val="22"/>
        </w:rPr>
        <w:t xml:space="preserve"> Council (the Council) and</w:t>
      </w:r>
    </w:p>
    <w:p w14:paraId="38ADB855" w14:textId="77777777" w:rsidR="00CB0901" w:rsidRPr="00CB0901" w:rsidRDefault="00CB0901" w:rsidP="00CB0901">
      <w:pPr>
        <w:ind w:left="-284" w:right="-149"/>
        <w:rPr>
          <w:rFonts w:ascii="Arial" w:hAnsi="Arial" w:cs="Arial"/>
          <w:sz w:val="22"/>
          <w:szCs w:val="22"/>
        </w:rPr>
      </w:pPr>
      <w:r w:rsidRPr="00CB0901">
        <w:rPr>
          <w:rFonts w:ascii="Arial" w:hAnsi="Arial" w:cs="Arial"/>
          <w:sz w:val="22"/>
          <w:szCs w:val="22"/>
        </w:rPr>
        <w:t>the Tenant of plot number ……………</w:t>
      </w:r>
    </w:p>
    <w:p w14:paraId="7B855CE2" w14:textId="77777777" w:rsidR="00CB0901" w:rsidRDefault="00CB0901" w:rsidP="00CB0901">
      <w:pPr>
        <w:ind w:left="-284" w:right="-149"/>
        <w:rPr>
          <w:rFonts w:ascii="Arial" w:hAnsi="Arial" w:cs="Arial"/>
          <w:sz w:val="22"/>
          <w:szCs w:val="22"/>
        </w:rPr>
      </w:pPr>
    </w:p>
    <w:p w14:paraId="4649394C" w14:textId="77777777" w:rsidR="00CB0901" w:rsidRPr="00CB0901" w:rsidRDefault="00CB0901" w:rsidP="003E1B24">
      <w:pPr>
        <w:ind w:left="284" w:right="-432" w:hanging="568"/>
        <w:jc w:val="both"/>
        <w:rPr>
          <w:rFonts w:ascii="Arial" w:hAnsi="Arial" w:cs="Arial"/>
          <w:sz w:val="22"/>
          <w:szCs w:val="22"/>
        </w:rPr>
      </w:pPr>
      <w:r w:rsidRPr="00CB0901">
        <w:rPr>
          <w:rFonts w:ascii="Arial" w:hAnsi="Arial" w:cs="Arial"/>
          <w:sz w:val="22"/>
          <w:szCs w:val="22"/>
        </w:rPr>
        <w:t xml:space="preserve">) </w:t>
      </w:r>
      <w:r>
        <w:rPr>
          <w:rFonts w:ascii="Arial" w:hAnsi="Arial" w:cs="Arial"/>
          <w:sz w:val="22"/>
          <w:szCs w:val="22"/>
        </w:rPr>
        <w:tab/>
      </w:r>
      <w:r w:rsidRPr="00CB0901">
        <w:rPr>
          <w:rFonts w:ascii="Arial" w:hAnsi="Arial" w:cs="Arial"/>
          <w:sz w:val="22"/>
          <w:szCs w:val="22"/>
        </w:rPr>
        <w:t>The Council agrees to let to the Tenant, on a yearly basis, the Allotment as indicated by the plot number</w:t>
      </w:r>
      <w:r>
        <w:rPr>
          <w:rFonts w:ascii="Arial" w:hAnsi="Arial" w:cs="Arial"/>
          <w:sz w:val="22"/>
          <w:szCs w:val="22"/>
        </w:rPr>
        <w:t xml:space="preserve"> </w:t>
      </w:r>
      <w:r w:rsidRPr="00CB0901">
        <w:rPr>
          <w:rFonts w:ascii="Arial" w:hAnsi="Arial" w:cs="Arial"/>
          <w:sz w:val="22"/>
          <w:szCs w:val="22"/>
        </w:rPr>
        <w:t xml:space="preserve">above, at </w:t>
      </w:r>
      <w:r>
        <w:rPr>
          <w:rFonts w:ascii="Arial" w:hAnsi="Arial" w:cs="Arial"/>
          <w:sz w:val="22"/>
          <w:szCs w:val="22"/>
        </w:rPr>
        <w:t>Ilex Lan</w:t>
      </w:r>
      <w:r w:rsidR="003E1B24">
        <w:rPr>
          <w:rFonts w:ascii="Arial" w:hAnsi="Arial" w:cs="Arial"/>
          <w:sz w:val="22"/>
          <w:szCs w:val="22"/>
        </w:rPr>
        <w:t>e</w:t>
      </w:r>
      <w:r>
        <w:rPr>
          <w:rFonts w:ascii="Arial" w:hAnsi="Arial" w:cs="Arial"/>
          <w:sz w:val="22"/>
          <w:szCs w:val="22"/>
        </w:rPr>
        <w:t>, Winscombe</w:t>
      </w:r>
      <w:r w:rsidRPr="00CB0901">
        <w:rPr>
          <w:rFonts w:ascii="Arial" w:hAnsi="Arial" w:cs="Arial"/>
          <w:sz w:val="22"/>
          <w:szCs w:val="22"/>
        </w:rPr>
        <w:t>. The position of the plot is defined in the Council’s Allotment</w:t>
      </w:r>
      <w:r>
        <w:rPr>
          <w:rFonts w:ascii="Arial" w:hAnsi="Arial" w:cs="Arial"/>
          <w:sz w:val="22"/>
          <w:szCs w:val="22"/>
        </w:rPr>
        <w:t xml:space="preserve"> </w:t>
      </w:r>
      <w:r w:rsidR="003E1B24">
        <w:rPr>
          <w:rFonts w:ascii="Arial" w:hAnsi="Arial" w:cs="Arial"/>
          <w:sz w:val="22"/>
          <w:szCs w:val="22"/>
        </w:rPr>
        <w:t>Plan</w:t>
      </w:r>
      <w:r w:rsidRPr="00CB0901">
        <w:rPr>
          <w:rFonts w:ascii="Arial" w:hAnsi="Arial" w:cs="Arial"/>
          <w:sz w:val="22"/>
          <w:szCs w:val="22"/>
        </w:rPr>
        <w:t>.</w:t>
      </w:r>
    </w:p>
    <w:p w14:paraId="0227E15E" w14:textId="77777777" w:rsidR="00CB0901" w:rsidRPr="00CB0901" w:rsidRDefault="00CB0901" w:rsidP="003E1B24">
      <w:pPr>
        <w:ind w:left="284" w:right="-432" w:hanging="568"/>
        <w:jc w:val="both"/>
        <w:rPr>
          <w:rFonts w:ascii="Arial" w:hAnsi="Arial" w:cs="Arial"/>
          <w:sz w:val="22"/>
          <w:szCs w:val="22"/>
        </w:rPr>
      </w:pPr>
      <w:r w:rsidRPr="00CB0901">
        <w:rPr>
          <w:rFonts w:ascii="Arial" w:hAnsi="Arial" w:cs="Arial"/>
          <w:sz w:val="22"/>
          <w:szCs w:val="22"/>
        </w:rPr>
        <w:t xml:space="preserve">2) </w:t>
      </w:r>
      <w:r w:rsidR="003E1B24">
        <w:rPr>
          <w:rFonts w:ascii="Arial" w:hAnsi="Arial" w:cs="Arial"/>
          <w:sz w:val="22"/>
          <w:szCs w:val="22"/>
        </w:rPr>
        <w:tab/>
      </w:r>
      <w:r w:rsidRPr="00CB0901">
        <w:rPr>
          <w:rFonts w:ascii="Arial" w:hAnsi="Arial" w:cs="Arial"/>
          <w:sz w:val="22"/>
          <w:szCs w:val="22"/>
        </w:rPr>
        <w:t>The tenant agrees to abide by the rules in this agreement and the rules in the latest version of Allotment</w:t>
      </w:r>
      <w:r>
        <w:rPr>
          <w:rFonts w:ascii="Arial" w:hAnsi="Arial" w:cs="Arial"/>
          <w:sz w:val="22"/>
          <w:szCs w:val="22"/>
        </w:rPr>
        <w:t xml:space="preserve"> </w:t>
      </w:r>
      <w:r w:rsidR="00CE1B79">
        <w:rPr>
          <w:rFonts w:ascii="Arial" w:hAnsi="Arial" w:cs="Arial"/>
          <w:sz w:val="22"/>
          <w:szCs w:val="22"/>
        </w:rPr>
        <w:t>Regulation</w:t>
      </w:r>
      <w:r>
        <w:rPr>
          <w:rFonts w:ascii="Arial" w:hAnsi="Arial" w:cs="Arial"/>
          <w:sz w:val="22"/>
          <w:szCs w:val="22"/>
        </w:rPr>
        <w:t xml:space="preserve">s as displayed on the allotment </w:t>
      </w:r>
      <w:proofErr w:type="gramStart"/>
      <w:r>
        <w:rPr>
          <w:rFonts w:ascii="Arial" w:hAnsi="Arial" w:cs="Arial"/>
          <w:sz w:val="22"/>
          <w:szCs w:val="22"/>
        </w:rPr>
        <w:t>notice-board</w:t>
      </w:r>
      <w:proofErr w:type="gramEnd"/>
      <w:r w:rsidRPr="00CB0901">
        <w:rPr>
          <w:rFonts w:ascii="Arial" w:hAnsi="Arial" w:cs="Arial"/>
          <w:sz w:val="22"/>
          <w:szCs w:val="22"/>
        </w:rPr>
        <w:t>.</w:t>
      </w:r>
    </w:p>
    <w:p w14:paraId="4EFD94EF" w14:textId="77777777" w:rsidR="00CB0901" w:rsidRPr="00CB0901" w:rsidRDefault="00CB0901" w:rsidP="003E1B24">
      <w:pPr>
        <w:ind w:left="284" w:right="-432" w:hanging="568"/>
        <w:jc w:val="both"/>
        <w:rPr>
          <w:rFonts w:ascii="Arial" w:hAnsi="Arial" w:cs="Arial"/>
          <w:sz w:val="22"/>
          <w:szCs w:val="22"/>
        </w:rPr>
      </w:pPr>
      <w:r w:rsidRPr="00CB0901">
        <w:rPr>
          <w:rFonts w:ascii="Arial" w:hAnsi="Arial" w:cs="Arial"/>
          <w:sz w:val="22"/>
          <w:szCs w:val="22"/>
        </w:rPr>
        <w:t xml:space="preserve">3) </w:t>
      </w:r>
      <w:r w:rsidR="003E1B24">
        <w:rPr>
          <w:rFonts w:ascii="Arial" w:hAnsi="Arial" w:cs="Arial"/>
          <w:sz w:val="22"/>
          <w:szCs w:val="22"/>
        </w:rPr>
        <w:tab/>
      </w:r>
      <w:r w:rsidRPr="00CB0901">
        <w:rPr>
          <w:rFonts w:ascii="Arial" w:hAnsi="Arial" w:cs="Arial"/>
          <w:sz w:val="22"/>
          <w:szCs w:val="22"/>
        </w:rPr>
        <w:t xml:space="preserve">An annual rent is payable on </w:t>
      </w:r>
      <w:r>
        <w:rPr>
          <w:rFonts w:ascii="Arial" w:hAnsi="Arial" w:cs="Arial"/>
          <w:sz w:val="22"/>
          <w:szCs w:val="22"/>
        </w:rPr>
        <w:t>Michaelmas day</w:t>
      </w:r>
      <w:r w:rsidRPr="00CB0901">
        <w:rPr>
          <w:rFonts w:ascii="Arial" w:hAnsi="Arial" w:cs="Arial"/>
          <w:sz w:val="22"/>
          <w:szCs w:val="22"/>
        </w:rPr>
        <w:t xml:space="preserve"> each year. The Council will review and set the rent</w:t>
      </w:r>
      <w:r>
        <w:rPr>
          <w:rFonts w:ascii="Arial" w:hAnsi="Arial" w:cs="Arial"/>
          <w:sz w:val="22"/>
          <w:szCs w:val="22"/>
        </w:rPr>
        <w:t xml:space="preserve"> </w:t>
      </w:r>
      <w:r w:rsidRPr="00CB0901">
        <w:rPr>
          <w:rFonts w:ascii="Arial" w:hAnsi="Arial" w:cs="Arial"/>
          <w:sz w:val="22"/>
          <w:szCs w:val="22"/>
        </w:rPr>
        <w:t xml:space="preserve">annually. Any changes in rent agreed by the Council will become effective from the following </w:t>
      </w:r>
      <w:r>
        <w:rPr>
          <w:rFonts w:ascii="Arial" w:hAnsi="Arial" w:cs="Arial"/>
          <w:sz w:val="22"/>
          <w:szCs w:val="22"/>
        </w:rPr>
        <w:t>September</w:t>
      </w:r>
      <w:r w:rsidR="003E1B24">
        <w:rPr>
          <w:rFonts w:ascii="Arial" w:hAnsi="Arial" w:cs="Arial"/>
          <w:sz w:val="22"/>
          <w:szCs w:val="22"/>
        </w:rPr>
        <w:t xml:space="preserve">. </w:t>
      </w:r>
      <w:r w:rsidRPr="00CB0901">
        <w:rPr>
          <w:rFonts w:ascii="Arial" w:hAnsi="Arial" w:cs="Arial"/>
          <w:sz w:val="22"/>
          <w:szCs w:val="22"/>
        </w:rPr>
        <w:t>The Tenant will be notified of any change at least one month before payment is due.</w:t>
      </w:r>
    </w:p>
    <w:p w14:paraId="71478118" w14:textId="77777777" w:rsidR="00265FC7" w:rsidRDefault="00CB0901" w:rsidP="001832D0">
      <w:pPr>
        <w:ind w:left="284" w:right="-432" w:hanging="568"/>
        <w:jc w:val="both"/>
        <w:rPr>
          <w:rFonts w:ascii="Arial" w:hAnsi="Arial" w:cs="Arial"/>
          <w:sz w:val="22"/>
          <w:szCs w:val="22"/>
        </w:rPr>
      </w:pPr>
      <w:r w:rsidRPr="00CB0901">
        <w:rPr>
          <w:rFonts w:ascii="Arial" w:hAnsi="Arial" w:cs="Arial"/>
          <w:sz w:val="22"/>
          <w:szCs w:val="22"/>
        </w:rPr>
        <w:t xml:space="preserve">4) </w:t>
      </w:r>
      <w:r w:rsidR="003E1B24">
        <w:rPr>
          <w:rFonts w:ascii="Arial" w:hAnsi="Arial" w:cs="Arial"/>
          <w:sz w:val="22"/>
          <w:szCs w:val="22"/>
        </w:rPr>
        <w:tab/>
      </w:r>
      <w:r w:rsidR="00DE2D42">
        <w:rPr>
          <w:rFonts w:ascii="Arial" w:hAnsi="Arial" w:cs="Arial"/>
          <w:sz w:val="22"/>
          <w:szCs w:val="22"/>
        </w:rPr>
        <w:t>Any</w:t>
      </w:r>
      <w:r w:rsidRPr="00CB0901">
        <w:rPr>
          <w:rFonts w:ascii="Arial" w:hAnsi="Arial" w:cs="Arial"/>
          <w:sz w:val="22"/>
          <w:szCs w:val="22"/>
        </w:rPr>
        <w:t xml:space="preserve"> new Tenant </w:t>
      </w:r>
      <w:r w:rsidR="001832D0">
        <w:rPr>
          <w:rFonts w:ascii="Arial" w:hAnsi="Arial" w:cs="Arial"/>
          <w:sz w:val="22"/>
          <w:szCs w:val="22"/>
        </w:rPr>
        <w:t>renting a</w:t>
      </w:r>
      <w:r w:rsidRPr="00CB0901">
        <w:rPr>
          <w:rFonts w:ascii="Arial" w:hAnsi="Arial" w:cs="Arial"/>
          <w:sz w:val="22"/>
          <w:szCs w:val="22"/>
        </w:rPr>
        <w:t xml:space="preserve"> plot will pay the Council a deposit</w:t>
      </w:r>
      <w:r w:rsidR="001832D0">
        <w:rPr>
          <w:rFonts w:ascii="Arial" w:hAnsi="Arial" w:cs="Arial"/>
          <w:sz w:val="22"/>
          <w:szCs w:val="22"/>
        </w:rPr>
        <w:t xml:space="preserve"> </w:t>
      </w:r>
      <w:r w:rsidRPr="00CB0901">
        <w:rPr>
          <w:rFonts w:ascii="Arial" w:hAnsi="Arial" w:cs="Arial"/>
          <w:sz w:val="22"/>
          <w:szCs w:val="22"/>
        </w:rPr>
        <w:t>on signing the Tenancy Agreement. This will be returned to the Tenant on termination of the Agreement</w:t>
      </w:r>
      <w:r w:rsidR="00DE2D42">
        <w:rPr>
          <w:rFonts w:ascii="Arial" w:hAnsi="Arial" w:cs="Arial"/>
          <w:sz w:val="22"/>
          <w:szCs w:val="22"/>
        </w:rPr>
        <w:t xml:space="preserve"> </w:t>
      </w:r>
      <w:proofErr w:type="gramStart"/>
      <w:r w:rsidRPr="00CB0901">
        <w:rPr>
          <w:rFonts w:ascii="Arial" w:hAnsi="Arial" w:cs="Arial"/>
          <w:sz w:val="22"/>
          <w:szCs w:val="22"/>
        </w:rPr>
        <w:t>as long as</w:t>
      </w:r>
      <w:proofErr w:type="gramEnd"/>
      <w:r w:rsidRPr="00CB0901">
        <w:rPr>
          <w:rFonts w:ascii="Arial" w:hAnsi="Arial" w:cs="Arial"/>
          <w:sz w:val="22"/>
          <w:szCs w:val="22"/>
        </w:rPr>
        <w:t xml:space="preserve"> the plot is left in a state as good as it was when the agreement was signed. Deductions will</w:t>
      </w:r>
      <w:r w:rsidR="00DE2D42">
        <w:rPr>
          <w:rFonts w:ascii="Arial" w:hAnsi="Arial" w:cs="Arial"/>
          <w:sz w:val="22"/>
          <w:szCs w:val="22"/>
        </w:rPr>
        <w:t xml:space="preserve"> </w:t>
      </w:r>
      <w:r w:rsidRPr="00CB0901">
        <w:rPr>
          <w:rFonts w:ascii="Arial" w:hAnsi="Arial" w:cs="Arial"/>
          <w:sz w:val="22"/>
          <w:szCs w:val="22"/>
        </w:rPr>
        <w:t>be made from the deposit if work is necessary to bring the plot up to the standard at the signing of the</w:t>
      </w:r>
      <w:r w:rsidR="00DE2D42">
        <w:rPr>
          <w:rFonts w:ascii="Arial" w:hAnsi="Arial" w:cs="Arial"/>
          <w:sz w:val="22"/>
          <w:szCs w:val="22"/>
        </w:rPr>
        <w:t xml:space="preserve"> </w:t>
      </w:r>
      <w:r w:rsidRPr="00CB0901">
        <w:rPr>
          <w:rFonts w:ascii="Arial" w:hAnsi="Arial" w:cs="Arial"/>
          <w:sz w:val="22"/>
          <w:szCs w:val="22"/>
        </w:rPr>
        <w:t>agreement. Photographic evidence may be used to record the state of a plot. The amount payable as</w:t>
      </w:r>
      <w:r w:rsidR="00DE2D42">
        <w:rPr>
          <w:rFonts w:ascii="Arial" w:hAnsi="Arial" w:cs="Arial"/>
          <w:sz w:val="22"/>
          <w:szCs w:val="22"/>
        </w:rPr>
        <w:t xml:space="preserve"> </w:t>
      </w:r>
      <w:r w:rsidRPr="00CB0901">
        <w:rPr>
          <w:rFonts w:ascii="Arial" w:hAnsi="Arial" w:cs="Arial"/>
          <w:sz w:val="22"/>
          <w:szCs w:val="22"/>
        </w:rPr>
        <w:t>a deposit will be reviewed by the Council annually.</w:t>
      </w:r>
    </w:p>
    <w:p w14:paraId="5F30789E" w14:textId="77777777" w:rsidR="00265FC7" w:rsidRDefault="00CB0901" w:rsidP="00265FC7">
      <w:pPr>
        <w:ind w:left="284" w:right="-432" w:hanging="568"/>
        <w:jc w:val="both"/>
        <w:rPr>
          <w:rFonts w:ascii="Arial" w:hAnsi="Arial" w:cs="Arial"/>
          <w:sz w:val="22"/>
          <w:szCs w:val="22"/>
        </w:rPr>
      </w:pPr>
      <w:r w:rsidRPr="00CB0901">
        <w:rPr>
          <w:rFonts w:ascii="Arial" w:hAnsi="Arial" w:cs="Arial"/>
          <w:sz w:val="22"/>
          <w:szCs w:val="22"/>
        </w:rPr>
        <w:t xml:space="preserve">5) </w:t>
      </w:r>
      <w:r w:rsidR="00DE2D42">
        <w:rPr>
          <w:rFonts w:ascii="Arial" w:hAnsi="Arial" w:cs="Arial"/>
          <w:sz w:val="22"/>
          <w:szCs w:val="22"/>
        </w:rPr>
        <w:tab/>
      </w:r>
      <w:r w:rsidRPr="00CB0901">
        <w:rPr>
          <w:rFonts w:ascii="Arial" w:hAnsi="Arial" w:cs="Arial"/>
          <w:sz w:val="22"/>
          <w:szCs w:val="22"/>
        </w:rPr>
        <w:t>Twelve months written notice by either party can terminate the agreement on or before the 6th day of</w:t>
      </w:r>
      <w:r w:rsidR="00265FC7">
        <w:rPr>
          <w:rFonts w:ascii="Arial" w:hAnsi="Arial" w:cs="Arial"/>
          <w:sz w:val="22"/>
          <w:szCs w:val="22"/>
        </w:rPr>
        <w:t xml:space="preserve"> </w:t>
      </w:r>
      <w:r w:rsidRPr="00CB0901">
        <w:rPr>
          <w:rFonts w:ascii="Arial" w:hAnsi="Arial" w:cs="Arial"/>
          <w:sz w:val="22"/>
          <w:szCs w:val="22"/>
        </w:rPr>
        <w:t>April or on or after the 29th day of September in any year.</w:t>
      </w:r>
      <w:r w:rsidR="00265FC7">
        <w:rPr>
          <w:rFonts w:ascii="Arial" w:hAnsi="Arial" w:cs="Arial"/>
          <w:sz w:val="22"/>
          <w:szCs w:val="22"/>
        </w:rPr>
        <w:t xml:space="preserve"> Or</w:t>
      </w:r>
      <w:r w:rsidR="001832D0">
        <w:rPr>
          <w:rFonts w:ascii="Arial" w:hAnsi="Arial" w:cs="Arial"/>
          <w:sz w:val="22"/>
          <w:szCs w:val="22"/>
        </w:rPr>
        <w:t>,</w:t>
      </w:r>
      <w:r w:rsidR="00265FC7">
        <w:rPr>
          <w:rFonts w:ascii="Arial" w:hAnsi="Arial" w:cs="Arial"/>
          <w:sz w:val="22"/>
          <w:szCs w:val="22"/>
        </w:rPr>
        <w:t xml:space="preserve"> </w:t>
      </w:r>
      <w:r w:rsidR="00265FC7" w:rsidRPr="00265FC7">
        <w:rPr>
          <w:rFonts w:ascii="Arial" w:hAnsi="Arial" w:cs="Arial"/>
          <w:sz w:val="22"/>
          <w:szCs w:val="22"/>
        </w:rPr>
        <w:t>3 months</w:t>
      </w:r>
      <w:r w:rsidR="001832D0">
        <w:rPr>
          <w:rFonts w:ascii="Arial" w:hAnsi="Arial" w:cs="Arial"/>
          <w:sz w:val="22"/>
          <w:szCs w:val="22"/>
        </w:rPr>
        <w:t>-</w:t>
      </w:r>
      <w:r w:rsidR="00265FC7" w:rsidRPr="00265FC7">
        <w:rPr>
          <w:rFonts w:ascii="Arial" w:hAnsi="Arial" w:cs="Arial"/>
          <w:sz w:val="22"/>
          <w:szCs w:val="22"/>
        </w:rPr>
        <w:t>notice by the Council if the land is required for building, mining, industrial roads or drainage works or by the Council as local Authority for the Housing Acts or for any purpose for which the land was required or appropriated under any statutory provision.</w:t>
      </w:r>
    </w:p>
    <w:p w14:paraId="61902BD3" w14:textId="77777777" w:rsidR="00CB0901" w:rsidRDefault="00265FC7" w:rsidP="00265FC7">
      <w:pPr>
        <w:ind w:left="284" w:right="-432" w:hanging="568"/>
        <w:jc w:val="both"/>
        <w:rPr>
          <w:rFonts w:ascii="Arial" w:hAnsi="Arial" w:cs="Arial"/>
          <w:sz w:val="22"/>
          <w:szCs w:val="22"/>
        </w:rPr>
      </w:pPr>
      <w:r>
        <w:rPr>
          <w:rFonts w:ascii="Arial" w:hAnsi="Arial" w:cs="Arial"/>
          <w:sz w:val="22"/>
          <w:szCs w:val="22"/>
        </w:rPr>
        <w:t>6)</w:t>
      </w:r>
      <w:r>
        <w:rPr>
          <w:rFonts w:ascii="Arial" w:hAnsi="Arial" w:cs="Arial"/>
          <w:sz w:val="22"/>
          <w:szCs w:val="22"/>
        </w:rPr>
        <w:tab/>
      </w:r>
      <w:r w:rsidR="00CB0901" w:rsidRPr="00CB0901">
        <w:rPr>
          <w:rFonts w:ascii="Arial" w:hAnsi="Arial" w:cs="Arial"/>
          <w:sz w:val="22"/>
          <w:szCs w:val="22"/>
        </w:rPr>
        <w:t xml:space="preserve">The tenant should be a resident of the parish of </w:t>
      </w:r>
      <w:r>
        <w:rPr>
          <w:rFonts w:ascii="Arial" w:hAnsi="Arial" w:cs="Arial"/>
          <w:sz w:val="22"/>
          <w:szCs w:val="22"/>
        </w:rPr>
        <w:t>Winscombe and Sandford Parish</w:t>
      </w:r>
      <w:r w:rsidR="00CB0901" w:rsidRPr="00CB0901">
        <w:rPr>
          <w:rFonts w:ascii="Arial" w:hAnsi="Arial" w:cs="Arial"/>
          <w:sz w:val="22"/>
          <w:szCs w:val="22"/>
        </w:rPr>
        <w:t xml:space="preserve"> during the term of the tenancy.</w:t>
      </w:r>
    </w:p>
    <w:p w14:paraId="72EE231A" w14:textId="77777777" w:rsidR="001832D0" w:rsidRDefault="001832D0" w:rsidP="00265FC7">
      <w:pPr>
        <w:ind w:left="284" w:right="-432" w:hanging="568"/>
        <w:jc w:val="both"/>
        <w:rPr>
          <w:rFonts w:ascii="Arial" w:hAnsi="Arial" w:cs="Arial"/>
          <w:sz w:val="22"/>
          <w:szCs w:val="22"/>
        </w:rPr>
      </w:pPr>
    </w:p>
    <w:p w14:paraId="34C59A67" w14:textId="77777777" w:rsidR="00CB0901" w:rsidRPr="00CB0901" w:rsidRDefault="00CB0901" w:rsidP="003E1B24">
      <w:pPr>
        <w:ind w:left="284" w:right="-432" w:hanging="568"/>
        <w:jc w:val="both"/>
        <w:rPr>
          <w:rFonts w:ascii="Arial" w:hAnsi="Arial" w:cs="Arial"/>
          <w:sz w:val="22"/>
          <w:szCs w:val="22"/>
        </w:rPr>
      </w:pPr>
      <w:r w:rsidRPr="00CB0901">
        <w:rPr>
          <w:rFonts w:ascii="Arial" w:hAnsi="Arial" w:cs="Arial"/>
          <w:sz w:val="22"/>
          <w:szCs w:val="22"/>
        </w:rPr>
        <w:t xml:space="preserve">7) </w:t>
      </w:r>
      <w:r w:rsidR="00265FC7">
        <w:rPr>
          <w:rFonts w:ascii="Arial" w:hAnsi="Arial" w:cs="Arial"/>
          <w:sz w:val="22"/>
          <w:szCs w:val="22"/>
        </w:rPr>
        <w:tab/>
      </w:r>
      <w:r w:rsidRPr="00CB0901">
        <w:rPr>
          <w:rFonts w:ascii="Arial" w:hAnsi="Arial" w:cs="Arial"/>
          <w:sz w:val="22"/>
          <w:szCs w:val="22"/>
        </w:rPr>
        <w:t xml:space="preserve">During the </w:t>
      </w:r>
      <w:proofErr w:type="gramStart"/>
      <w:r w:rsidRPr="00CB0901">
        <w:rPr>
          <w:rFonts w:ascii="Arial" w:hAnsi="Arial" w:cs="Arial"/>
          <w:sz w:val="22"/>
          <w:szCs w:val="22"/>
        </w:rPr>
        <w:t>tenancy</w:t>
      </w:r>
      <w:proofErr w:type="gramEnd"/>
      <w:r w:rsidRPr="00CB0901">
        <w:rPr>
          <w:rFonts w:ascii="Arial" w:hAnsi="Arial" w:cs="Arial"/>
          <w:sz w:val="22"/>
          <w:szCs w:val="22"/>
        </w:rPr>
        <w:t xml:space="preserve"> the tenant must:</w:t>
      </w:r>
    </w:p>
    <w:p w14:paraId="1BC121EF" w14:textId="77777777" w:rsidR="00CB0901" w:rsidRPr="00CB0901" w:rsidRDefault="00CB0901" w:rsidP="00265FC7">
      <w:pPr>
        <w:ind w:left="709" w:right="-432" w:hanging="425"/>
        <w:jc w:val="both"/>
        <w:rPr>
          <w:rFonts w:ascii="Arial" w:hAnsi="Arial" w:cs="Arial"/>
          <w:sz w:val="22"/>
          <w:szCs w:val="22"/>
        </w:rPr>
      </w:pPr>
      <w:r w:rsidRPr="00CB0901">
        <w:rPr>
          <w:rFonts w:ascii="Arial" w:hAnsi="Arial" w:cs="Arial"/>
          <w:sz w:val="22"/>
          <w:szCs w:val="22"/>
        </w:rPr>
        <w:t xml:space="preserve">a) </w:t>
      </w:r>
      <w:r w:rsidR="00265FC7">
        <w:rPr>
          <w:rFonts w:ascii="Arial" w:hAnsi="Arial" w:cs="Arial"/>
          <w:sz w:val="22"/>
          <w:szCs w:val="22"/>
        </w:rPr>
        <w:tab/>
      </w:r>
      <w:r w:rsidRPr="00CB0901">
        <w:rPr>
          <w:rFonts w:ascii="Arial" w:hAnsi="Arial" w:cs="Arial"/>
          <w:sz w:val="22"/>
          <w:szCs w:val="22"/>
        </w:rPr>
        <w:t>Keep the Allotment Garden in a clean, good condition, properly and substantially</w:t>
      </w:r>
      <w:r w:rsidR="00265FC7">
        <w:rPr>
          <w:rFonts w:ascii="Arial" w:hAnsi="Arial" w:cs="Arial"/>
          <w:sz w:val="22"/>
          <w:szCs w:val="22"/>
        </w:rPr>
        <w:t xml:space="preserve"> </w:t>
      </w:r>
      <w:r w:rsidRPr="00CB0901">
        <w:rPr>
          <w:rFonts w:ascii="Arial" w:hAnsi="Arial" w:cs="Arial"/>
          <w:sz w:val="22"/>
          <w:szCs w:val="22"/>
        </w:rPr>
        <w:t>cultivated.</w:t>
      </w:r>
    </w:p>
    <w:p w14:paraId="5B3F905C" w14:textId="77777777" w:rsidR="00CB0901" w:rsidRPr="00CB0901" w:rsidRDefault="00CB0901" w:rsidP="00265FC7">
      <w:pPr>
        <w:ind w:left="709" w:right="-432" w:hanging="425"/>
        <w:jc w:val="both"/>
        <w:rPr>
          <w:rFonts w:ascii="Arial" w:hAnsi="Arial" w:cs="Arial"/>
          <w:sz w:val="22"/>
          <w:szCs w:val="22"/>
        </w:rPr>
      </w:pPr>
      <w:r w:rsidRPr="00CB0901">
        <w:rPr>
          <w:rFonts w:ascii="Arial" w:hAnsi="Arial" w:cs="Arial"/>
          <w:sz w:val="22"/>
          <w:szCs w:val="22"/>
        </w:rPr>
        <w:t xml:space="preserve">b) </w:t>
      </w:r>
      <w:r w:rsidR="00265FC7">
        <w:rPr>
          <w:rFonts w:ascii="Arial" w:hAnsi="Arial" w:cs="Arial"/>
          <w:sz w:val="22"/>
          <w:szCs w:val="22"/>
        </w:rPr>
        <w:tab/>
        <w:t>Keep clear and</w:t>
      </w:r>
      <w:r w:rsidRPr="00CB0901">
        <w:rPr>
          <w:rFonts w:ascii="Arial" w:hAnsi="Arial" w:cs="Arial"/>
          <w:sz w:val="22"/>
          <w:szCs w:val="22"/>
        </w:rPr>
        <w:t xml:space="preserve"> in decent order all ditches bordering the Allotment Garden and keep trim and</w:t>
      </w:r>
      <w:r w:rsidR="00265FC7">
        <w:rPr>
          <w:rFonts w:ascii="Arial" w:hAnsi="Arial" w:cs="Arial"/>
          <w:sz w:val="22"/>
          <w:szCs w:val="22"/>
        </w:rPr>
        <w:t xml:space="preserve"> </w:t>
      </w:r>
      <w:r w:rsidRPr="00CB0901">
        <w:rPr>
          <w:rFonts w:ascii="Arial" w:hAnsi="Arial" w:cs="Arial"/>
          <w:sz w:val="22"/>
          <w:szCs w:val="22"/>
        </w:rPr>
        <w:t>in decent order all hedges forming any boundary of the Allotment Garden.</w:t>
      </w:r>
    </w:p>
    <w:p w14:paraId="3091FEA7" w14:textId="77777777" w:rsidR="00CB0901" w:rsidRPr="00CB0901" w:rsidRDefault="00CB0901" w:rsidP="00265FC7">
      <w:pPr>
        <w:ind w:left="709" w:right="-432" w:hanging="425"/>
        <w:jc w:val="both"/>
        <w:rPr>
          <w:rFonts w:ascii="Arial" w:hAnsi="Arial" w:cs="Arial"/>
          <w:sz w:val="22"/>
          <w:szCs w:val="22"/>
        </w:rPr>
      </w:pPr>
      <w:r w:rsidRPr="00CB0901">
        <w:rPr>
          <w:rFonts w:ascii="Arial" w:hAnsi="Arial" w:cs="Arial"/>
          <w:sz w:val="22"/>
          <w:szCs w:val="22"/>
        </w:rPr>
        <w:t xml:space="preserve">c) </w:t>
      </w:r>
      <w:r w:rsidR="00265FC7">
        <w:rPr>
          <w:rFonts w:ascii="Arial" w:hAnsi="Arial" w:cs="Arial"/>
          <w:sz w:val="22"/>
          <w:szCs w:val="22"/>
        </w:rPr>
        <w:tab/>
      </w:r>
      <w:r w:rsidRPr="00CB0901">
        <w:rPr>
          <w:rFonts w:ascii="Arial" w:hAnsi="Arial" w:cs="Arial"/>
          <w:sz w:val="22"/>
          <w:szCs w:val="22"/>
        </w:rPr>
        <w:t xml:space="preserve">Cultivate the Allotment Garden </w:t>
      </w:r>
      <w:proofErr w:type="gramStart"/>
      <w:r w:rsidRPr="00CB0901">
        <w:rPr>
          <w:rFonts w:ascii="Arial" w:hAnsi="Arial" w:cs="Arial"/>
          <w:sz w:val="22"/>
          <w:szCs w:val="22"/>
        </w:rPr>
        <w:t>for the production of</w:t>
      </w:r>
      <w:proofErr w:type="gramEnd"/>
      <w:r w:rsidRPr="00CB0901">
        <w:rPr>
          <w:rFonts w:ascii="Arial" w:hAnsi="Arial" w:cs="Arial"/>
          <w:sz w:val="22"/>
          <w:szCs w:val="22"/>
        </w:rPr>
        <w:t xml:space="preserve"> fruit, vegetables and flowers for domestic</w:t>
      </w:r>
      <w:r w:rsidR="00265FC7">
        <w:rPr>
          <w:rFonts w:ascii="Arial" w:hAnsi="Arial" w:cs="Arial"/>
          <w:sz w:val="22"/>
          <w:szCs w:val="22"/>
        </w:rPr>
        <w:t xml:space="preserve"> </w:t>
      </w:r>
      <w:r w:rsidRPr="00CB0901">
        <w:rPr>
          <w:rFonts w:ascii="Arial" w:hAnsi="Arial" w:cs="Arial"/>
          <w:sz w:val="22"/>
          <w:szCs w:val="22"/>
        </w:rPr>
        <w:t>consumption by the tenant or his/her family.</w:t>
      </w:r>
    </w:p>
    <w:p w14:paraId="6BE30F5A" w14:textId="77777777" w:rsidR="00CB0901" w:rsidRPr="00CB0901" w:rsidRDefault="00CB0901" w:rsidP="00265FC7">
      <w:pPr>
        <w:ind w:left="709" w:right="-432" w:hanging="425"/>
        <w:jc w:val="both"/>
        <w:rPr>
          <w:rFonts w:ascii="Arial" w:hAnsi="Arial" w:cs="Arial"/>
          <w:sz w:val="22"/>
          <w:szCs w:val="22"/>
        </w:rPr>
      </w:pPr>
      <w:r w:rsidRPr="00CB0901">
        <w:rPr>
          <w:rFonts w:ascii="Arial" w:hAnsi="Arial" w:cs="Arial"/>
          <w:sz w:val="22"/>
          <w:szCs w:val="22"/>
        </w:rPr>
        <w:t xml:space="preserve">d) </w:t>
      </w:r>
      <w:r w:rsidR="00CE1B79">
        <w:rPr>
          <w:rFonts w:ascii="Arial" w:hAnsi="Arial" w:cs="Arial"/>
          <w:sz w:val="22"/>
          <w:szCs w:val="22"/>
        </w:rPr>
        <w:tab/>
      </w:r>
      <w:r w:rsidRPr="00CB0901">
        <w:rPr>
          <w:rFonts w:ascii="Arial" w:hAnsi="Arial" w:cs="Arial"/>
          <w:sz w:val="22"/>
          <w:szCs w:val="22"/>
        </w:rPr>
        <w:t>Remove any injurious weeds from the plot as soon as possible.</w:t>
      </w:r>
    </w:p>
    <w:p w14:paraId="00D0E2DD" w14:textId="77777777" w:rsidR="00CB0901" w:rsidRPr="00CB0901" w:rsidRDefault="00CB0901" w:rsidP="00265FC7">
      <w:pPr>
        <w:ind w:left="709" w:right="-432" w:hanging="425"/>
        <w:jc w:val="both"/>
        <w:rPr>
          <w:rFonts w:ascii="Arial" w:hAnsi="Arial" w:cs="Arial"/>
          <w:sz w:val="22"/>
          <w:szCs w:val="22"/>
        </w:rPr>
      </w:pPr>
      <w:r w:rsidRPr="00CB0901">
        <w:rPr>
          <w:rFonts w:ascii="Arial" w:hAnsi="Arial" w:cs="Arial"/>
          <w:sz w:val="22"/>
          <w:szCs w:val="22"/>
        </w:rPr>
        <w:t xml:space="preserve">e) </w:t>
      </w:r>
      <w:r w:rsidR="00CE1B79">
        <w:rPr>
          <w:rFonts w:ascii="Arial" w:hAnsi="Arial" w:cs="Arial"/>
          <w:sz w:val="22"/>
          <w:szCs w:val="22"/>
        </w:rPr>
        <w:tab/>
      </w:r>
      <w:r w:rsidRPr="00CB0901">
        <w:rPr>
          <w:rFonts w:ascii="Arial" w:hAnsi="Arial" w:cs="Arial"/>
          <w:sz w:val="22"/>
          <w:szCs w:val="22"/>
        </w:rPr>
        <w:t>Permit the inspection at all reasonable times of the Allotment Garden by any officer of the Council.</w:t>
      </w:r>
    </w:p>
    <w:p w14:paraId="689BF2CD" w14:textId="77777777" w:rsidR="00CB0901" w:rsidRPr="00CB0901" w:rsidRDefault="00CB0901" w:rsidP="00265FC7">
      <w:pPr>
        <w:ind w:left="709" w:right="-149" w:hanging="425"/>
        <w:rPr>
          <w:rFonts w:ascii="Arial" w:hAnsi="Arial" w:cs="Arial"/>
          <w:sz w:val="22"/>
          <w:szCs w:val="22"/>
        </w:rPr>
      </w:pPr>
      <w:r w:rsidRPr="00CB0901">
        <w:rPr>
          <w:rFonts w:ascii="Arial" w:hAnsi="Arial" w:cs="Arial"/>
          <w:sz w:val="22"/>
          <w:szCs w:val="22"/>
        </w:rPr>
        <w:t xml:space="preserve">f) </w:t>
      </w:r>
      <w:r w:rsidR="00CE1B79">
        <w:rPr>
          <w:rFonts w:ascii="Arial" w:hAnsi="Arial" w:cs="Arial"/>
          <w:sz w:val="22"/>
          <w:szCs w:val="22"/>
        </w:rPr>
        <w:tab/>
        <w:t xml:space="preserve">Obtain </w:t>
      </w:r>
      <w:r w:rsidRPr="00CB0901">
        <w:rPr>
          <w:rFonts w:ascii="Arial" w:hAnsi="Arial" w:cs="Arial"/>
          <w:sz w:val="22"/>
          <w:szCs w:val="22"/>
        </w:rPr>
        <w:t xml:space="preserve">the Council’s permission before </w:t>
      </w:r>
      <w:r w:rsidR="00CE1B79">
        <w:rPr>
          <w:rFonts w:ascii="Arial" w:hAnsi="Arial" w:cs="Arial"/>
          <w:sz w:val="22"/>
          <w:szCs w:val="22"/>
        </w:rPr>
        <w:t>installing/erecting</w:t>
      </w:r>
      <w:r w:rsidRPr="00CB0901">
        <w:rPr>
          <w:rFonts w:ascii="Arial" w:hAnsi="Arial" w:cs="Arial"/>
          <w:sz w:val="22"/>
          <w:szCs w:val="22"/>
        </w:rPr>
        <w:t xml:space="preserve"> anything </w:t>
      </w:r>
      <w:r w:rsidR="00CE1B79">
        <w:rPr>
          <w:rFonts w:ascii="Arial" w:hAnsi="Arial" w:cs="Arial"/>
          <w:sz w:val="22"/>
          <w:szCs w:val="22"/>
        </w:rPr>
        <w:t xml:space="preserve">not </w:t>
      </w:r>
      <w:r w:rsidRPr="00CB0901">
        <w:rPr>
          <w:rFonts w:ascii="Arial" w:hAnsi="Arial" w:cs="Arial"/>
          <w:sz w:val="22"/>
          <w:szCs w:val="22"/>
        </w:rPr>
        <w:t xml:space="preserve">covered by the </w:t>
      </w:r>
      <w:proofErr w:type="gramStart"/>
      <w:r w:rsidRPr="00CB0901">
        <w:rPr>
          <w:rFonts w:ascii="Arial" w:hAnsi="Arial" w:cs="Arial"/>
          <w:sz w:val="22"/>
          <w:szCs w:val="22"/>
        </w:rPr>
        <w:t xml:space="preserve">Allotment </w:t>
      </w:r>
      <w:r w:rsidR="00CE1B79">
        <w:rPr>
          <w:rFonts w:ascii="Arial" w:hAnsi="Arial" w:cs="Arial"/>
          <w:sz w:val="22"/>
          <w:szCs w:val="22"/>
        </w:rPr>
        <w:t xml:space="preserve"> Regulations</w:t>
      </w:r>
      <w:proofErr w:type="gramEnd"/>
      <w:r w:rsidRPr="00CB0901">
        <w:rPr>
          <w:rFonts w:ascii="Arial" w:hAnsi="Arial" w:cs="Arial"/>
          <w:sz w:val="22"/>
          <w:szCs w:val="22"/>
        </w:rPr>
        <w:t>.</w:t>
      </w:r>
    </w:p>
    <w:p w14:paraId="41BE9D5B" w14:textId="77777777" w:rsidR="00CB0901" w:rsidRDefault="00CB0901" w:rsidP="00265FC7">
      <w:pPr>
        <w:ind w:left="709" w:right="-149" w:hanging="425"/>
        <w:rPr>
          <w:rFonts w:ascii="Arial" w:hAnsi="Arial" w:cs="Arial"/>
          <w:sz w:val="22"/>
          <w:szCs w:val="22"/>
        </w:rPr>
      </w:pPr>
      <w:r w:rsidRPr="00CB0901">
        <w:rPr>
          <w:rFonts w:ascii="Arial" w:hAnsi="Arial" w:cs="Arial"/>
          <w:sz w:val="22"/>
          <w:szCs w:val="22"/>
        </w:rPr>
        <w:t xml:space="preserve">g) </w:t>
      </w:r>
      <w:r w:rsidR="00CE1B79">
        <w:rPr>
          <w:rFonts w:ascii="Arial" w:hAnsi="Arial" w:cs="Arial"/>
          <w:sz w:val="22"/>
          <w:szCs w:val="22"/>
        </w:rPr>
        <w:tab/>
      </w:r>
      <w:r w:rsidRPr="00CB0901">
        <w:rPr>
          <w:rFonts w:ascii="Arial" w:hAnsi="Arial" w:cs="Arial"/>
          <w:sz w:val="22"/>
          <w:szCs w:val="22"/>
        </w:rPr>
        <w:t>Adhere to a</w:t>
      </w:r>
      <w:r w:rsidR="00CE1B79">
        <w:rPr>
          <w:rFonts w:ascii="Arial" w:hAnsi="Arial" w:cs="Arial"/>
          <w:sz w:val="22"/>
          <w:szCs w:val="22"/>
        </w:rPr>
        <w:t>ll</w:t>
      </w:r>
      <w:r w:rsidRPr="00CB0901">
        <w:rPr>
          <w:rFonts w:ascii="Arial" w:hAnsi="Arial" w:cs="Arial"/>
          <w:sz w:val="22"/>
          <w:szCs w:val="22"/>
        </w:rPr>
        <w:t xml:space="preserve"> rules and specifications in the Allotment R</w:t>
      </w:r>
      <w:r w:rsidR="00CE1B79">
        <w:rPr>
          <w:rFonts w:ascii="Arial" w:hAnsi="Arial" w:cs="Arial"/>
          <w:sz w:val="22"/>
          <w:szCs w:val="22"/>
        </w:rPr>
        <w:t>egulations</w:t>
      </w:r>
      <w:r w:rsidRPr="00CB0901">
        <w:rPr>
          <w:rFonts w:ascii="Arial" w:hAnsi="Arial" w:cs="Arial"/>
          <w:sz w:val="22"/>
          <w:szCs w:val="22"/>
        </w:rPr>
        <w:t>.</w:t>
      </w:r>
    </w:p>
    <w:p w14:paraId="48A78D2A" w14:textId="77777777" w:rsidR="00CE1B79" w:rsidRPr="00CB0901" w:rsidRDefault="00CE1B79" w:rsidP="00265FC7">
      <w:pPr>
        <w:ind w:left="709" w:right="-149" w:hanging="425"/>
        <w:rPr>
          <w:rFonts w:ascii="Arial" w:hAnsi="Arial" w:cs="Arial"/>
          <w:sz w:val="22"/>
          <w:szCs w:val="22"/>
        </w:rPr>
      </w:pPr>
    </w:p>
    <w:p w14:paraId="5EDF6DAE" w14:textId="77777777" w:rsidR="00CB0901" w:rsidRPr="00CB0901" w:rsidRDefault="00CB0901" w:rsidP="00CE1B79">
      <w:pPr>
        <w:ind w:left="284" w:right="-149" w:hanging="568"/>
        <w:rPr>
          <w:rFonts w:ascii="Arial" w:hAnsi="Arial" w:cs="Arial"/>
          <w:sz w:val="22"/>
          <w:szCs w:val="22"/>
        </w:rPr>
      </w:pPr>
      <w:r w:rsidRPr="00CB0901">
        <w:rPr>
          <w:rFonts w:ascii="Arial" w:hAnsi="Arial" w:cs="Arial"/>
          <w:sz w:val="22"/>
          <w:szCs w:val="22"/>
        </w:rPr>
        <w:t xml:space="preserve">8) </w:t>
      </w:r>
      <w:r w:rsidR="00CE1B79">
        <w:rPr>
          <w:rFonts w:ascii="Arial" w:hAnsi="Arial" w:cs="Arial"/>
          <w:sz w:val="22"/>
          <w:szCs w:val="22"/>
        </w:rPr>
        <w:tab/>
      </w:r>
      <w:r w:rsidRPr="00CB0901">
        <w:rPr>
          <w:rFonts w:ascii="Arial" w:hAnsi="Arial" w:cs="Arial"/>
          <w:sz w:val="22"/>
          <w:szCs w:val="22"/>
        </w:rPr>
        <w:t xml:space="preserve">During the </w:t>
      </w:r>
      <w:proofErr w:type="gramStart"/>
      <w:r w:rsidRPr="00CB0901">
        <w:rPr>
          <w:rFonts w:ascii="Arial" w:hAnsi="Arial" w:cs="Arial"/>
          <w:sz w:val="22"/>
          <w:szCs w:val="22"/>
        </w:rPr>
        <w:t>tenancy</w:t>
      </w:r>
      <w:proofErr w:type="gramEnd"/>
      <w:r w:rsidRPr="00CB0901">
        <w:rPr>
          <w:rFonts w:ascii="Arial" w:hAnsi="Arial" w:cs="Arial"/>
          <w:sz w:val="22"/>
          <w:szCs w:val="22"/>
        </w:rPr>
        <w:t xml:space="preserve"> the tenant must not:</w:t>
      </w:r>
    </w:p>
    <w:p w14:paraId="3C7F9BDB" w14:textId="77777777" w:rsidR="00CB0901" w:rsidRPr="00CB0901" w:rsidRDefault="00CB0901" w:rsidP="00CE1B79">
      <w:pPr>
        <w:ind w:left="709" w:right="-149" w:hanging="425"/>
        <w:rPr>
          <w:rFonts w:ascii="Arial" w:hAnsi="Arial" w:cs="Arial"/>
          <w:sz w:val="22"/>
          <w:szCs w:val="22"/>
        </w:rPr>
      </w:pPr>
      <w:r w:rsidRPr="00CB0901">
        <w:rPr>
          <w:rFonts w:ascii="Arial" w:hAnsi="Arial" w:cs="Arial"/>
          <w:sz w:val="22"/>
          <w:szCs w:val="22"/>
        </w:rPr>
        <w:t xml:space="preserve">a) </w:t>
      </w:r>
      <w:r w:rsidR="00CE1B79">
        <w:rPr>
          <w:rFonts w:ascii="Arial" w:hAnsi="Arial" w:cs="Arial"/>
          <w:sz w:val="22"/>
          <w:szCs w:val="22"/>
        </w:rPr>
        <w:tab/>
      </w:r>
      <w:r w:rsidRPr="00CB0901">
        <w:rPr>
          <w:rFonts w:ascii="Arial" w:hAnsi="Arial" w:cs="Arial"/>
          <w:sz w:val="22"/>
          <w:szCs w:val="22"/>
        </w:rPr>
        <w:t>Cause any nuisance or annoyance to any tenant of any other part of the Allotments provided by</w:t>
      </w:r>
      <w:r w:rsidR="00CE1B79">
        <w:rPr>
          <w:rFonts w:ascii="Arial" w:hAnsi="Arial" w:cs="Arial"/>
          <w:sz w:val="22"/>
          <w:szCs w:val="22"/>
        </w:rPr>
        <w:t xml:space="preserve"> </w:t>
      </w:r>
      <w:r w:rsidRPr="00CB0901">
        <w:rPr>
          <w:rFonts w:ascii="Arial" w:hAnsi="Arial" w:cs="Arial"/>
          <w:sz w:val="22"/>
          <w:szCs w:val="22"/>
        </w:rPr>
        <w:t>the Council.</w:t>
      </w:r>
    </w:p>
    <w:p w14:paraId="068AECC4" w14:textId="77777777" w:rsidR="00CB0901" w:rsidRPr="00CB0901" w:rsidRDefault="00CB0901" w:rsidP="00CE1B79">
      <w:pPr>
        <w:ind w:left="709" w:right="-149" w:hanging="425"/>
        <w:rPr>
          <w:rFonts w:ascii="Arial" w:hAnsi="Arial" w:cs="Arial"/>
          <w:sz w:val="22"/>
          <w:szCs w:val="22"/>
        </w:rPr>
      </w:pPr>
      <w:r w:rsidRPr="00CB0901">
        <w:rPr>
          <w:rFonts w:ascii="Arial" w:hAnsi="Arial" w:cs="Arial"/>
          <w:sz w:val="22"/>
          <w:szCs w:val="22"/>
        </w:rPr>
        <w:lastRenderedPageBreak/>
        <w:t xml:space="preserve">b) </w:t>
      </w:r>
      <w:r w:rsidR="00CE1B79">
        <w:rPr>
          <w:rFonts w:ascii="Arial" w:hAnsi="Arial" w:cs="Arial"/>
          <w:sz w:val="22"/>
          <w:szCs w:val="22"/>
        </w:rPr>
        <w:tab/>
      </w:r>
      <w:r w:rsidRPr="00CB0901">
        <w:rPr>
          <w:rFonts w:ascii="Arial" w:hAnsi="Arial" w:cs="Arial"/>
          <w:sz w:val="22"/>
          <w:szCs w:val="22"/>
        </w:rPr>
        <w:t>Assign the tenancy or sub-let or part with the possession of any part of the Allotment Garden.</w:t>
      </w:r>
    </w:p>
    <w:p w14:paraId="1AA9C444" w14:textId="77777777" w:rsidR="00CB0901" w:rsidRPr="00CB0901" w:rsidRDefault="00CB0901" w:rsidP="00CE1B79">
      <w:pPr>
        <w:ind w:left="709" w:right="-149" w:hanging="425"/>
        <w:rPr>
          <w:rFonts w:ascii="Arial" w:hAnsi="Arial" w:cs="Arial"/>
          <w:sz w:val="22"/>
          <w:szCs w:val="22"/>
        </w:rPr>
      </w:pPr>
      <w:r w:rsidRPr="00CB0901">
        <w:rPr>
          <w:rFonts w:ascii="Arial" w:hAnsi="Arial" w:cs="Arial"/>
          <w:sz w:val="22"/>
          <w:szCs w:val="22"/>
        </w:rPr>
        <w:t xml:space="preserve">c) </w:t>
      </w:r>
      <w:r w:rsidR="00CE1B79">
        <w:rPr>
          <w:rFonts w:ascii="Arial" w:hAnsi="Arial" w:cs="Arial"/>
          <w:sz w:val="22"/>
          <w:szCs w:val="22"/>
        </w:rPr>
        <w:tab/>
      </w:r>
      <w:r w:rsidRPr="00CB0901">
        <w:rPr>
          <w:rFonts w:ascii="Arial" w:hAnsi="Arial" w:cs="Arial"/>
          <w:sz w:val="22"/>
          <w:szCs w:val="22"/>
        </w:rPr>
        <w:t>Obstruct or permit the obstruction of any of the paths or rights of way on the Allotments set out</w:t>
      </w:r>
      <w:r w:rsidR="00CE1B79">
        <w:rPr>
          <w:rFonts w:ascii="Arial" w:hAnsi="Arial" w:cs="Arial"/>
          <w:sz w:val="22"/>
          <w:szCs w:val="22"/>
        </w:rPr>
        <w:t xml:space="preserve"> </w:t>
      </w:r>
      <w:r w:rsidRPr="00CB0901">
        <w:rPr>
          <w:rFonts w:ascii="Arial" w:hAnsi="Arial" w:cs="Arial"/>
          <w:sz w:val="22"/>
          <w:szCs w:val="22"/>
        </w:rPr>
        <w:t>for the use of the tenants.</w:t>
      </w:r>
    </w:p>
    <w:p w14:paraId="7DDB2CDB" w14:textId="77777777" w:rsidR="00CB0901" w:rsidRPr="00CB0901" w:rsidRDefault="00CB0901" w:rsidP="00CE1B79">
      <w:pPr>
        <w:ind w:left="709" w:right="-149" w:hanging="425"/>
        <w:rPr>
          <w:rFonts w:ascii="Arial" w:hAnsi="Arial" w:cs="Arial"/>
          <w:sz w:val="22"/>
          <w:szCs w:val="22"/>
        </w:rPr>
      </w:pPr>
    </w:p>
    <w:p w14:paraId="5C54CAB0" w14:textId="77777777" w:rsidR="00CB0901" w:rsidRPr="00CB0901" w:rsidRDefault="00CE1B79" w:rsidP="00CE1B79">
      <w:pPr>
        <w:ind w:left="709" w:right="-149" w:hanging="993"/>
        <w:rPr>
          <w:rFonts w:ascii="Arial" w:hAnsi="Arial" w:cs="Arial"/>
          <w:sz w:val="22"/>
          <w:szCs w:val="22"/>
        </w:rPr>
      </w:pPr>
      <w:r>
        <w:rPr>
          <w:rFonts w:ascii="Arial" w:hAnsi="Arial" w:cs="Arial"/>
          <w:sz w:val="22"/>
          <w:szCs w:val="22"/>
        </w:rPr>
        <w:t>9</w:t>
      </w:r>
      <w:r w:rsidR="00CB0901" w:rsidRPr="00CB0901">
        <w:rPr>
          <w:rFonts w:ascii="Arial" w:hAnsi="Arial" w:cs="Arial"/>
          <w:sz w:val="22"/>
          <w:szCs w:val="22"/>
        </w:rPr>
        <w:t xml:space="preserve">) </w:t>
      </w:r>
      <w:r>
        <w:rPr>
          <w:rFonts w:ascii="Arial" w:hAnsi="Arial" w:cs="Arial"/>
          <w:sz w:val="22"/>
          <w:szCs w:val="22"/>
        </w:rPr>
        <w:tab/>
      </w:r>
      <w:r w:rsidR="00CB0901" w:rsidRPr="00CB0901">
        <w:rPr>
          <w:rFonts w:ascii="Arial" w:hAnsi="Arial" w:cs="Arial"/>
          <w:sz w:val="22"/>
          <w:szCs w:val="22"/>
        </w:rPr>
        <w:t xml:space="preserve">All rates, taxes, </w:t>
      </w:r>
      <w:proofErr w:type="gramStart"/>
      <w:r w:rsidR="00CB0901" w:rsidRPr="00CB0901">
        <w:rPr>
          <w:rFonts w:ascii="Arial" w:hAnsi="Arial" w:cs="Arial"/>
          <w:sz w:val="22"/>
          <w:szCs w:val="22"/>
        </w:rPr>
        <w:t>dues</w:t>
      </w:r>
      <w:proofErr w:type="gramEnd"/>
      <w:r w:rsidR="00CB0901" w:rsidRPr="00CB0901">
        <w:rPr>
          <w:rFonts w:ascii="Arial" w:hAnsi="Arial" w:cs="Arial"/>
          <w:sz w:val="22"/>
          <w:szCs w:val="22"/>
        </w:rPr>
        <w:t xml:space="preserve"> or other assessments, which may at any time be levied or charged, upon the</w:t>
      </w:r>
      <w:r>
        <w:rPr>
          <w:rFonts w:ascii="Arial" w:hAnsi="Arial" w:cs="Arial"/>
          <w:sz w:val="22"/>
          <w:szCs w:val="22"/>
        </w:rPr>
        <w:t xml:space="preserve"> </w:t>
      </w:r>
      <w:r w:rsidR="00CB0901" w:rsidRPr="00CB0901">
        <w:rPr>
          <w:rFonts w:ascii="Arial" w:hAnsi="Arial" w:cs="Arial"/>
          <w:sz w:val="22"/>
          <w:szCs w:val="22"/>
        </w:rPr>
        <w:t>Allotment Garden will be paid by the Council.</w:t>
      </w:r>
    </w:p>
    <w:p w14:paraId="3BF0A8F7" w14:textId="77777777" w:rsidR="00CB0901" w:rsidRPr="00CB0901" w:rsidRDefault="00CB0901" w:rsidP="00CE1B79">
      <w:pPr>
        <w:ind w:left="709" w:right="-149" w:hanging="993"/>
        <w:rPr>
          <w:rFonts w:ascii="Arial" w:hAnsi="Arial" w:cs="Arial"/>
          <w:sz w:val="22"/>
          <w:szCs w:val="22"/>
        </w:rPr>
      </w:pPr>
      <w:r w:rsidRPr="00CB0901">
        <w:rPr>
          <w:rFonts w:ascii="Arial" w:hAnsi="Arial" w:cs="Arial"/>
          <w:sz w:val="22"/>
          <w:szCs w:val="22"/>
        </w:rPr>
        <w:t>1</w:t>
      </w:r>
      <w:r w:rsidR="00CE1B79">
        <w:rPr>
          <w:rFonts w:ascii="Arial" w:hAnsi="Arial" w:cs="Arial"/>
          <w:sz w:val="22"/>
          <w:szCs w:val="22"/>
        </w:rPr>
        <w:t>0</w:t>
      </w:r>
      <w:r w:rsidRPr="00CB0901">
        <w:rPr>
          <w:rFonts w:ascii="Arial" w:hAnsi="Arial" w:cs="Arial"/>
          <w:sz w:val="22"/>
          <w:szCs w:val="22"/>
        </w:rPr>
        <w:t xml:space="preserve">) </w:t>
      </w:r>
      <w:r w:rsidR="00CE1B79">
        <w:rPr>
          <w:rFonts w:ascii="Arial" w:hAnsi="Arial" w:cs="Arial"/>
          <w:sz w:val="22"/>
          <w:szCs w:val="22"/>
        </w:rPr>
        <w:tab/>
      </w:r>
      <w:r w:rsidRPr="00CB0901">
        <w:rPr>
          <w:rFonts w:ascii="Arial" w:hAnsi="Arial" w:cs="Arial"/>
          <w:sz w:val="22"/>
          <w:szCs w:val="22"/>
        </w:rPr>
        <w:t>If the tenant breaks any of the above provisions for a period of one month or longer, the Council may</w:t>
      </w:r>
      <w:r w:rsidR="00CE1B79">
        <w:rPr>
          <w:rFonts w:ascii="Arial" w:hAnsi="Arial" w:cs="Arial"/>
          <w:sz w:val="22"/>
          <w:szCs w:val="22"/>
        </w:rPr>
        <w:t xml:space="preserve"> </w:t>
      </w:r>
      <w:r w:rsidRPr="00CB0901">
        <w:rPr>
          <w:rFonts w:ascii="Arial" w:hAnsi="Arial" w:cs="Arial"/>
          <w:sz w:val="22"/>
          <w:szCs w:val="22"/>
        </w:rPr>
        <w:t>end the tenancy. This is without prejudice to any right the Council may have to claim damages for any</w:t>
      </w:r>
      <w:r w:rsidR="00CE1B79">
        <w:rPr>
          <w:rFonts w:ascii="Arial" w:hAnsi="Arial" w:cs="Arial"/>
          <w:sz w:val="22"/>
          <w:szCs w:val="22"/>
        </w:rPr>
        <w:t xml:space="preserve"> </w:t>
      </w:r>
      <w:r w:rsidRPr="00CB0901">
        <w:rPr>
          <w:rFonts w:ascii="Arial" w:hAnsi="Arial" w:cs="Arial"/>
          <w:sz w:val="22"/>
          <w:szCs w:val="22"/>
        </w:rPr>
        <w:t>breach or to recover any rent already due.</w:t>
      </w:r>
    </w:p>
    <w:p w14:paraId="1A8EDC35" w14:textId="77777777" w:rsidR="00CB0901" w:rsidRPr="00CB0901" w:rsidRDefault="00CB0901" w:rsidP="00CE1B79">
      <w:pPr>
        <w:ind w:left="709" w:right="-149" w:hanging="993"/>
        <w:rPr>
          <w:rFonts w:ascii="Arial" w:hAnsi="Arial" w:cs="Arial"/>
          <w:sz w:val="22"/>
          <w:szCs w:val="22"/>
        </w:rPr>
      </w:pPr>
      <w:r w:rsidRPr="00CB0901">
        <w:rPr>
          <w:rFonts w:ascii="Arial" w:hAnsi="Arial" w:cs="Arial"/>
          <w:sz w:val="22"/>
          <w:szCs w:val="22"/>
        </w:rPr>
        <w:t>1</w:t>
      </w:r>
      <w:r w:rsidR="00CE1B79">
        <w:rPr>
          <w:rFonts w:ascii="Arial" w:hAnsi="Arial" w:cs="Arial"/>
          <w:sz w:val="22"/>
          <w:szCs w:val="22"/>
        </w:rPr>
        <w:t>1</w:t>
      </w:r>
      <w:r w:rsidRPr="00CB0901">
        <w:rPr>
          <w:rFonts w:ascii="Arial" w:hAnsi="Arial" w:cs="Arial"/>
          <w:sz w:val="22"/>
          <w:szCs w:val="22"/>
        </w:rPr>
        <w:t xml:space="preserve">) </w:t>
      </w:r>
      <w:r w:rsidR="00CE1B79">
        <w:rPr>
          <w:rFonts w:ascii="Arial" w:hAnsi="Arial" w:cs="Arial"/>
          <w:sz w:val="22"/>
          <w:szCs w:val="22"/>
        </w:rPr>
        <w:tab/>
      </w:r>
      <w:r w:rsidRPr="00CB0901">
        <w:rPr>
          <w:rFonts w:ascii="Arial" w:hAnsi="Arial" w:cs="Arial"/>
          <w:sz w:val="22"/>
          <w:szCs w:val="22"/>
        </w:rPr>
        <w:t>Any notice required by this Agreement to be given to the Council shall be delivered to or sent by post</w:t>
      </w:r>
      <w:r w:rsidR="00CE1B79">
        <w:rPr>
          <w:rFonts w:ascii="Arial" w:hAnsi="Arial" w:cs="Arial"/>
          <w:sz w:val="22"/>
          <w:szCs w:val="22"/>
        </w:rPr>
        <w:t xml:space="preserve"> </w:t>
      </w:r>
      <w:r w:rsidRPr="00CB0901">
        <w:rPr>
          <w:rFonts w:ascii="Arial" w:hAnsi="Arial" w:cs="Arial"/>
          <w:sz w:val="22"/>
          <w:szCs w:val="22"/>
        </w:rPr>
        <w:t>to the Clerk of the Council and any notice to be given to the tenant shall be treated as sufficiently served</w:t>
      </w:r>
      <w:r w:rsidR="00CE1B79">
        <w:rPr>
          <w:rFonts w:ascii="Arial" w:hAnsi="Arial" w:cs="Arial"/>
          <w:sz w:val="22"/>
          <w:szCs w:val="22"/>
        </w:rPr>
        <w:t xml:space="preserve"> </w:t>
      </w:r>
      <w:r w:rsidRPr="00CB0901">
        <w:rPr>
          <w:rFonts w:ascii="Arial" w:hAnsi="Arial" w:cs="Arial"/>
          <w:sz w:val="22"/>
          <w:szCs w:val="22"/>
        </w:rPr>
        <w:t>if left at or delivered by recorded post at the address at the head of this Agreement.</w:t>
      </w:r>
    </w:p>
    <w:p w14:paraId="75A293E0" w14:textId="77777777" w:rsidR="00CB0901" w:rsidRPr="00CB0901" w:rsidRDefault="00CB0901" w:rsidP="00CE1B79">
      <w:pPr>
        <w:ind w:left="709" w:right="-149" w:hanging="993"/>
        <w:rPr>
          <w:rFonts w:ascii="Arial" w:hAnsi="Arial" w:cs="Arial"/>
          <w:sz w:val="22"/>
          <w:szCs w:val="22"/>
        </w:rPr>
      </w:pPr>
      <w:r w:rsidRPr="00CB0901">
        <w:rPr>
          <w:rFonts w:ascii="Arial" w:hAnsi="Arial" w:cs="Arial"/>
          <w:sz w:val="22"/>
          <w:szCs w:val="22"/>
        </w:rPr>
        <w:t xml:space="preserve">14) </w:t>
      </w:r>
      <w:r w:rsidR="00121736">
        <w:rPr>
          <w:rFonts w:ascii="Arial" w:hAnsi="Arial" w:cs="Arial"/>
          <w:sz w:val="22"/>
          <w:szCs w:val="22"/>
        </w:rPr>
        <w:tab/>
      </w:r>
      <w:r w:rsidRPr="00CB0901">
        <w:rPr>
          <w:rFonts w:ascii="Arial" w:hAnsi="Arial" w:cs="Arial"/>
          <w:sz w:val="22"/>
          <w:szCs w:val="22"/>
        </w:rPr>
        <w:t>These conditions are subject to regular review by the Council.</w:t>
      </w:r>
    </w:p>
    <w:p w14:paraId="790FE22C" w14:textId="77777777" w:rsidR="00121736" w:rsidRDefault="00121736" w:rsidP="00CB0901">
      <w:pPr>
        <w:ind w:left="-284" w:right="-149"/>
        <w:rPr>
          <w:rFonts w:ascii="Arial" w:hAnsi="Arial" w:cs="Arial"/>
          <w:sz w:val="22"/>
          <w:szCs w:val="22"/>
        </w:rPr>
      </w:pPr>
    </w:p>
    <w:p w14:paraId="504F89F5" w14:textId="06D3801A" w:rsidR="001832D0" w:rsidRDefault="001832D0" w:rsidP="00CB0901">
      <w:pPr>
        <w:ind w:left="-284" w:right="-149"/>
        <w:rPr>
          <w:rFonts w:ascii="Arial" w:hAnsi="Arial" w:cs="Arial"/>
          <w:sz w:val="22"/>
          <w:szCs w:val="22"/>
        </w:rPr>
      </w:pPr>
    </w:p>
    <w:p w14:paraId="7AE61446" w14:textId="67A4AF6C" w:rsidR="0008537E" w:rsidRDefault="0008537E" w:rsidP="00CB0901">
      <w:pPr>
        <w:ind w:left="-284" w:right="-149"/>
        <w:rPr>
          <w:rFonts w:ascii="Arial" w:hAnsi="Arial" w:cs="Arial"/>
          <w:sz w:val="22"/>
          <w:szCs w:val="22"/>
        </w:rPr>
      </w:pPr>
    </w:p>
    <w:p w14:paraId="22C1727E" w14:textId="77777777" w:rsidR="0008537E" w:rsidRDefault="0008537E" w:rsidP="00CB0901">
      <w:pPr>
        <w:ind w:left="-284" w:right="-149"/>
        <w:rPr>
          <w:rFonts w:ascii="Arial" w:hAnsi="Arial" w:cs="Arial"/>
          <w:sz w:val="22"/>
          <w:szCs w:val="22"/>
        </w:rPr>
      </w:pPr>
    </w:p>
    <w:p w14:paraId="166C5B17" w14:textId="77777777" w:rsidR="00CB0901" w:rsidRPr="00CB0901" w:rsidRDefault="00CB0901" w:rsidP="00CB0901">
      <w:pPr>
        <w:ind w:left="-284" w:right="-149"/>
        <w:rPr>
          <w:rFonts w:ascii="Arial" w:hAnsi="Arial" w:cs="Arial"/>
          <w:sz w:val="22"/>
          <w:szCs w:val="22"/>
        </w:rPr>
      </w:pPr>
      <w:r w:rsidRPr="00CB0901">
        <w:rPr>
          <w:rFonts w:ascii="Arial" w:hAnsi="Arial" w:cs="Arial"/>
          <w:sz w:val="22"/>
          <w:szCs w:val="22"/>
        </w:rPr>
        <w:t>SIGNATURES</w:t>
      </w:r>
    </w:p>
    <w:p w14:paraId="55EF4816" w14:textId="77777777" w:rsidR="00B36618" w:rsidRDefault="00B36618" w:rsidP="00CB0901">
      <w:pPr>
        <w:ind w:left="-284" w:right="-149"/>
        <w:rPr>
          <w:rFonts w:ascii="Arial" w:hAnsi="Arial" w:cs="Arial"/>
          <w:sz w:val="22"/>
          <w:szCs w:val="22"/>
        </w:rPr>
      </w:pPr>
    </w:p>
    <w:p w14:paraId="57AD5FD0" w14:textId="77777777" w:rsidR="00B36618" w:rsidRDefault="00B36618" w:rsidP="00CB0901">
      <w:pPr>
        <w:ind w:left="-284" w:right="-149"/>
        <w:rPr>
          <w:rFonts w:ascii="Arial" w:hAnsi="Arial" w:cs="Arial"/>
          <w:sz w:val="22"/>
          <w:szCs w:val="22"/>
        </w:rPr>
      </w:pPr>
    </w:p>
    <w:p w14:paraId="31419704" w14:textId="77777777" w:rsidR="00CB0901" w:rsidRDefault="00CB0901" w:rsidP="00CB0901">
      <w:pPr>
        <w:ind w:left="-284" w:right="-149"/>
        <w:rPr>
          <w:rFonts w:ascii="Arial" w:hAnsi="Arial" w:cs="Arial"/>
          <w:sz w:val="22"/>
          <w:szCs w:val="22"/>
        </w:rPr>
      </w:pPr>
      <w:r w:rsidRPr="00CB0901">
        <w:rPr>
          <w:rFonts w:ascii="Arial" w:hAnsi="Arial" w:cs="Arial"/>
          <w:sz w:val="22"/>
          <w:szCs w:val="22"/>
        </w:rPr>
        <w:t>Council:</w:t>
      </w:r>
    </w:p>
    <w:p w14:paraId="3C4B2FDF" w14:textId="77777777" w:rsidR="00121736" w:rsidRDefault="00121736" w:rsidP="00CB0901">
      <w:pPr>
        <w:ind w:left="-284" w:right="-149"/>
        <w:rPr>
          <w:rFonts w:ascii="Arial" w:hAnsi="Arial" w:cs="Arial"/>
          <w:sz w:val="22"/>
          <w:szCs w:val="22"/>
        </w:rPr>
      </w:pPr>
    </w:p>
    <w:p w14:paraId="2B78596D" w14:textId="77777777" w:rsidR="001832D0" w:rsidRPr="00CB0901" w:rsidRDefault="001832D0" w:rsidP="00CB0901">
      <w:pPr>
        <w:ind w:left="-284" w:right="-149"/>
        <w:rPr>
          <w:rFonts w:ascii="Arial" w:hAnsi="Arial" w:cs="Arial"/>
          <w:sz w:val="22"/>
          <w:szCs w:val="22"/>
        </w:rPr>
      </w:pPr>
    </w:p>
    <w:p w14:paraId="430B7527" w14:textId="77777777" w:rsidR="00CB0901" w:rsidRPr="00CB0901" w:rsidRDefault="00CB0901" w:rsidP="00CB0901">
      <w:pPr>
        <w:ind w:left="-284" w:right="-149"/>
        <w:rPr>
          <w:rFonts w:ascii="Arial" w:hAnsi="Arial" w:cs="Arial"/>
          <w:sz w:val="22"/>
          <w:szCs w:val="22"/>
        </w:rPr>
      </w:pPr>
      <w:r w:rsidRPr="00CB0901">
        <w:rPr>
          <w:rFonts w:ascii="Arial" w:hAnsi="Arial" w:cs="Arial"/>
          <w:sz w:val="22"/>
          <w:szCs w:val="22"/>
        </w:rPr>
        <w:t>……………………………….. ………………… (Date)</w:t>
      </w:r>
    </w:p>
    <w:p w14:paraId="299A28BE" w14:textId="77777777" w:rsidR="00CB0901" w:rsidRPr="00CB0901" w:rsidRDefault="00121736" w:rsidP="00CB0901">
      <w:pPr>
        <w:ind w:left="-284" w:right="-149"/>
        <w:rPr>
          <w:rFonts w:ascii="Arial" w:hAnsi="Arial" w:cs="Arial"/>
          <w:sz w:val="22"/>
          <w:szCs w:val="22"/>
        </w:rPr>
      </w:pPr>
      <w:r>
        <w:rPr>
          <w:rFonts w:ascii="Arial" w:hAnsi="Arial" w:cs="Arial"/>
          <w:sz w:val="22"/>
          <w:szCs w:val="22"/>
        </w:rPr>
        <w:t>Winscombe and Sandford Parish Council</w:t>
      </w:r>
      <w:r w:rsidR="00CB0901" w:rsidRPr="00CB0901">
        <w:rPr>
          <w:rFonts w:ascii="Arial" w:hAnsi="Arial" w:cs="Arial"/>
          <w:sz w:val="22"/>
          <w:szCs w:val="22"/>
        </w:rPr>
        <w:t xml:space="preserve"> Clerk</w:t>
      </w:r>
    </w:p>
    <w:p w14:paraId="1A19D71E" w14:textId="77777777" w:rsidR="00121736" w:rsidRDefault="00121736" w:rsidP="00CB0901">
      <w:pPr>
        <w:ind w:left="-284" w:right="-149"/>
        <w:rPr>
          <w:rFonts w:ascii="Arial" w:hAnsi="Arial" w:cs="Arial"/>
          <w:sz w:val="22"/>
          <w:szCs w:val="22"/>
        </w:rPr>
      </w:pPr>
    </w:p>
    <w:p w14:paraId="6C5E686C" w14:textId="77777777" w:rsidR="00121736" w:rsidRDefault="00121736" w:rsidP="00CB0901">
      <w:pPr>
        <w:ind w:left="-284" w:right="-149"/>
        <w:rPr>
          <w:rFonts w:ascii="Arial" w:hAnsi="Arial" w:cs="Arial"/>
          <w:sz w:val="22"/>
          <w:szCs w:val="22"/>
        </w:rPr>
      </w:pPr>
    </w:p>
    <w:p w14:paraId="7CD8DEDB" w14:textId="77777777" w:rsidR="00CB0901" w:rsidRDefault="00CB0901" w:rsidP="00CB0901">
      <w:pPr>
        <w:ind w:left="-284" w:right="-149"/>
        <w:rPr>
          <w:rFonts w:ascii="Arial" w:hAnsi="Arial" w:cs="Arial"/>
          <w:sz w:val="22"/>
          <w:szCs w:val="22"/>
        </w:rPr>
      </w:pPr>
      <w:r w:rsidRPr="00CB0901">
        <w:rPr>
          <w:rFonts w:ascii="Arial" w:hAnsi="Arial" w:cs="Arial"/>
          <w:sz w:val="22"/>
          <w:szCs w:val="22"/>
        </w:rPr>
        <w:t>Tenant:</w:t>
      </w:r>
    </w:p>
    <w:p w14:paraId="26EA7FDB" w14:textId="77777777" w:rsidR="00121736" w:rsidRDefault="00121736" w:rsidP="00CB0901">
      <w:pPr>
        <w:ind w:left="-284" w:right="-149"/>
        <w:rPr>
          <w:rFonts w:ascii="Arial" w:hAnsi="Arial" w:cs="Arial"/>
          <w:sz w:val="22"/>
          <w:szCs w:val="22"/>
        </w:rPr>
      </w:pPr>
    </w:p>
    <w:p w14:paraId="0D37B79F" w14:textId="77777777" w:rsidR="001832D0" w:rsidRPr="00CB0901" w:rsidRDefault="001832D0" w:rsidP="00CB0901">
      <w:pPr>
        <w:ind w:left="-284" w:right="-149"/>
        <w:rPr>
          <w:rFonts w:ascii="Arial" w:hAnsi="Arial" w:cs="Arial"/>
          <w:sz w:val="22"/>
          <w:szCs w:val="22"/>
        </w:rPr>
      </w:pPr>
    </w:p>
    <w:p w14:paraId="2D8C180B" w14:textId="77777777" w:rsidR="00CB0901" w:rsidRPr="00CB0901" w:rsidRDefault="00CB0901" w:rsidP="00CB0901">
      <w:pPr>
        <w:ind w:left="-284" w:right="-149"/>
        <w:rPr>
          <w:rFonts w:ascii="Arial" w:hAnsi="Arial" w:cs="Arial"/>
          <w:sz w:val="22"/>
          <w:szCs w:val="22"/>
        </w:rPr>
      </w:pPr>
      <w:r w:rsidRPr="00CB0901">
        <w:rPr>
          <w:rFonts w:ascii="Arial" w:hAnsi="Arial" w:cs="Arial"/>
          <w:sz w:val="22"/>
          <w:szCs w:val="22"/>
        </w:rPr>
        <w:t>……………………………….. ……………….. (Date)</w:t>
      </w:r>
    </w:p>
    <w:p w14:paraId="72832A32" w14:textId="77777777" w:rsidR="00121736" w:rsidRDefault="00121736" w:rsidP="00CB0901">
      <w:pPr>
        <w:ind w:left="-284" w:right="-149"/>
        <w:rPr>
          <w:rFonts w:ascii="Arial" w:hAnsi="Arial" w:cs="Arial"/>
          <w:sz w:val="22"/>
          <w:szCs w:val="22"/>
        </w:rPr>
      </w:pPr>
    </w:p>
    <w:p w14:paraId="2CF6B5F4" w14:textId="77777777" w:rsidR="00121736" w:rsidRDefault="00121736" w:rsidP="00CB0901">
      <w:pPr>
        <w:ind w:left="-284" w:right="-149"/>
        <w:rPr>
          <w:rFonts w:ascii="Arial" w:hAnsi="Arial" w:cs="Arial"/>
          <w:sz w:val="22"/>
          <w:szCs w:val="22"/>
        </w:rPr>
      </w:pPr>
    </w:p>
    <w:p w14:paraId="0FAF19CD" w14:textId="77777777" w:rsidR="00CB0901" w:rsidRPr="00CB0901" w:rsidRDefault="00CB0901" w:rsidP="00CB0901">
      <w:pPr>
        <w:ind w:left="-284" w:right="-149"/>
        <w:rPr>
          <w:rFonts w:ascii="Arial" w:hAnsi="Arial" w:cs="Arial"/>
          <w:sz w:val="22"/>
          <w:szCs w:val="22"/>
        </w:rPr>
      </w:pPr>
      <w:r w:rsidRPr="00CB0901">
        <w:rPr>
          <w:rFonts w:ascii="Arial" w:hAnsi="Arial" w:cs="Arial"/>
          <w:sz w:val="22"/>
          <w:szCs w:val="22"/>
        </w:rPr>
        <w:t xml:space="preserve">Name, </w:t>
      </w:r>
      <w:proofErr w:type="gramStart"/>
      <w:r w:rsidRPr="00CB0901">
        <w:rPr>
          <w:rFonts w:ascii="Arial" w:hAnsi="Arial" w:cs="Arial"/>
          <w:sz w:val="22"/>
          <w:szCs w:val="22"/>
        </w:rPr>
        <w:t>address</w:t>
      </w:r>
      <w:proofErr w:type="gramEnd"/>
      <w:r w:rsidRPr="00CB0901">
        <w:rPr>
          <w:rFonts w:ascii="Arial" w:hAnsi="Arial" w:cs="Arial"/>
          <w:sz w:val="22"/>
          <w:szCs w:val="22"/>
        </w:rPr>
        <w:t xml:space="preserve"> and contact details of Tenant:</w:t>
      </w:r>
    </w:p>
    <w:p w14:paraId="4B7D7DE0" w14:textId="77777777" w:rsidR="00121736" w:rsidRDefault="00121736" w:rsidP="00CB0901">
      <w:pPr>
        <w:ind w:left="-284" w:right="-149"/>
        <w:rPr>
          <w:rFonts w:ascii="Arial" w:hAnsi="Arial" w:cs="Arial"/>
          <w:sz w:val="22"/>
          <w:szCs w:val="22"/>
        </w:rPr>
      </w:pPr>
    </w:p>
    <w:p w14:paraId="2852E141" w14:textId="77777777" w:rsidR="00CB0901" w:rsidRDefault="00CB0901" w:rsidP="00CB0901">
      <w:pPr>
        <w:ind w:left="-284" w:right="-149"/>
        <w:rPr>
          <w:rFonts w:ascii="Arial" w:hAnsi="Arial" w:cs="Arial"/>
          <w:sz w:val="22"/>
          <w:szCs w:val="22"/>
        </w:rPr>
      </w:pPr>
      <w:r w:rsidRPr="00CB0901">
        <w:rPr>
          <w:rFonts w:ascii="Arial" w:hAnsi="Arial" w:cs="Arial"/>
          <w:sz w:val="22"/>
          <w:szCs w:val="22"/>
        </w:rPr>
        <w:t>Name:</w:t>
      </w:r>
    </w:p>
    <w:p w14:paraId="0E983D27" w14:textId="77777777" w:rsidR="00121736" w:rsidRPr="00CB0901" w:rsidRDefault="00121736" w:rsidP="00CB0901">
      <w:pPr>
        <w:ind w:left="-284" w:right="-149"/>
        <w:rPr>
          <w:rFonts w:ascii="Arial" w:hAnsi="Arial" w:cs="Arial"/>
          <w:sz w:val="22"/>
          <w:szCs w:val="22"/>
        </w:rPr>
      </w:pPr>
    </w:p>
    <w:p w14:paraId="016EC009" w14:textId="77777777" w:rsidR="00CB0901" w:rsidRDefault="00CB0901" w:rsidP="00CB0901">
      <w:pPr>
        <w:ind w:left="-284" w:right="-149"/>
        <w:rPr>
          <w:rFonts w:ascii="Arial" w:hAnsi="Arial" w:cs="Arial"/>
          <w:sz w:val="22"/>
          <w:szCs w:val="22"/>
        </w:rPr>
      </w:pPr>
      <w:r w:rsidRPr="00CB0901">
        <w:rPr>
          <w:rFonts w:ascii="Arial" w:hAnsi="Arial" w:cs="Arial"/>
          <w:sz w:val="22"/>
          <w:szCs w:val="22"/>
        </w:rPr>
        <w:t>Address:</w:t>
      </w:r>
    </w:p>
    <w:p w14:paraId="10C9DBF5" w14:textId="77777777" w:rsidR="00121736" w:rsidRPr="00CB0901" w:rsidRDefault="00121736" w:rsidP="00CB0901">
      <w:pPr>
        <w:ind w:left="-284" w:right="-149"/>
        <w:rPr>
          <w:rFonts w:ascii="Arial" w:hAnsi="Arial" w:cs="Arial"/>
          <w:sz w:val="22"/>
          <w:szCs w:val="22"/>
        </w:rPr>
      </w:pPr>
    </w:p>
    <w:p w14:paraId="2B0812CF" w14:textId="77777777" w:rsidR="00CB0901" w:rsidRDefault="00CB0901" w:rsidP="00CB0901">
      <w:pPr>
        <w:ind w:left="-284" w:right="-149"/>
        <w:rPr>
          <w:rFonts w:ascii="Arial" w:hAnsi="Arial" w:cs="Arial"/>
          <w:sz w:val="22"/>
          <w:szCs w:val="22"/>
        </w:rPr>
      </w:pPr>
      <w:r w:rsidRPr="00CB0901">
        <w:rPr>
          <w:rFonts w:ascii="Arial" w:hAnsi="Arial" w:cs="Arial"/>
          <w:sz w:val="22"/>
          <w:szCs w:val="22"/>
        </w:rPr>
        <w:t>Telephone No (s):</w:t>
      </w:r>
    </w:p>
    <w:p w14:paraId="6FC65524" w14:textId="77777777" w:rsidR="00121736" w:rsidRPr="00CB0901" w:rsidRDefault="00121736" w:rsidP="00CB0901">
      <w:pPr>
        <w:ind w:left="-284" w:right="-149"/>
        <w:rPr>
          <w:rFonts w:ascii="Arial" w:hAnsi="Arial" w:cs="Arial"/>
          <w:sz w:val="22"/>
          <w:szCs w:val="22"/>
        </w:rPr>
      </w:pPr>
    </w:p>
    <w:p w14:paraId="26BD48A4" w14:textId="77777777" w:rsidR="00CB0901" w:rsidRDefault="00CB0901" w:rsidP="00CB0901">
      <w:pPr>
        <w:ind w:left="-284" w:right="-149"/>
        <w:rPr>
          <w:rFonts w:ascii="Arial" w:hAnsi="Arial" w:cs="Arial"/>
          <w:sz w:val="22"/>
          <w:szCs w:val="22"/>
        </w:rPr>
      </w:pPr>
      <w:r w:rsidRPr="00CB0901">
        <w:rPr>
          <w:rFonts w:ascii="Arial" w:hAnsi="Arial" w:cs="Arial"/>
          <w:sz w:val="22"/>
          <w:szCs w:val="22"/>
        </w:rPr>
        <w:t>Email:</w:t>
      </w:r>
    </w:p>
    <w:p w14:paraId="469895DE" w14:textId="77777777" w:rsidR="00121736" w:rsidRDefault="00121736" w:rsidP="00CB0901">
      <w:pPr>
        <w:ind w:left="-284" w:right="-149"/>
        <w:rPr>
          <w:rFonts w:ascii="Arial" w:hAnsi="Arial" w:cs="Arial"/>
          <w:sz w:val="22"/>
          <w:szCs w:val="22"/>
        </w:rPr>
      </w:pPr>
    </w:p>
    <w:p w14:paraId="66BA3AC4" w14:textId="77777777" w:rsidR="001832D0" w:rsidRDefault="001832D0" w:rsidP="00CB0901">
      <w:pPr>
        <w:ind w:left="-284" w:right="-149"/>
        <w:rPr>
          <w:rFonts w:ascii="Arial" w:hAnsi="Arial" w:cs="Arial"/>
          <w:sz w:val="22"/>
          <w:szCs w:val="22"/>
        </w:rPr>
      </w:pPr>
    </w:p>
    <w:p w14:paraId="116D583C" w14:textId="77777777" w:rsidR="001832D0" w:rsidRDefault="001832D0" w:rsidP="00CB0901">
      <w:pPr>
        <w:ind w:left="-284" w:right="-149"/>
        <w:rPr>
          <w:rFonts w:ascii="Arial" w:hAnsi="Arial" w:cs="Arial"/>
          <w:sz w:val="22"/>
          <w:szCs w:val="22"/>
        </w:rPr>
      </w:pPr>
    </w:p>
    <w:p w14:paraId="2ADE9FE8" w14:textId="77777777" w:rsidR="001832D0" w:rsidRDefault="001832D0" w:rsidP="00CB0901">
      <w:pPr>
        <w:ind w:left="-284" w:right="-149"/>
        <w:rPr>
          <w:rFonts w:ascii="Arial" w:hAnsi="Arial" w:cs="Arial"/>
          <w:sz w:val="22"/>
          <w:szCs w:val="22"/>
        </w:rPr>
      </w:pPr>
    </w:p>
    <w:p w14:paraId="39A96445" w14:textId="77777777" w:rsidR="00B36618" w:rsidRDefault="00B36618" w:rsidP="00CB0901">
      <w:pPr>
        <w:ind w:left="-284" w:right="-149"/>
        <w:rPr>
          <w:rFonts w:ascii="Arial" w:hAnsi="Arial" w:cs="Arial"/>
          <w:sz w:val="22"/>
          <w:szCs w:val="22"/>
        </w:rPr>
      </w:pPr>
    </w:p>
    <w:p w14:paraId="32786E81" w14:textId="77777777" w:rsidR="001832D0" w:rsidRDefault="001832D0" w:rsidP="00CB0901">
      <w:pPr>
        <w:ind w:left="-284" w:right="-149"/>
        <w:rPr>
          <w:rFonts w:ascii="Arial" w:hAnsi="Arial" w:cs="Arial"/>
          <w:sz w:val="22"/>
          <w:szCs w:val="22"/>
        </w:rPr>
      </w:pPr>
    </w:p>
    <w:p w14:paraId="5134109F" w14:textId="77777777" w:rsidR="001832D0" w:rsidRPr="00CB0901" w:rsidRDefault="001832D0" w:rsidP="00CB0901">
      <w:pPr>
        <w:ind w:left="-284" w:right="-149"/>
        <w:rPr>
          <w:rFonts w:ascii="Arial" w:hAnsi="Arial" w:cs="Arial"/>
          <w:sz w:val="22"/>
          <w:szCs w:val="22"/>
        </w:rPr>
      </w:pPr>
    </w:p>
    <w:p w14:paraId="556E81B9" w14:textId="77777777" w:rsidR="00C07F19" w:rsidRPr="003B168E" w:rsidRDefault="00CB0901" w:rsidP="00CB0901">
      <w:pPr>
        <w:ind w:left="-284" w:right="-149"/>
        <w:rPr>
          <w:rFonts w:ascii="Arial" w:hAnsi="Arial" w:cs="Arial"/>
          <w:sz w:val="22"/>
          <w:szCs w:val="22"/>
        </w:rPr>
      </w:pPr>
      <w:r w:rsidRPr="00CB0901">
        <w:rPr>
          <w:rFonts w:ascii="Arial" w:hAnsi="Arial" w:cs="Arial"/>
          <w:sz w:val="22"/>
          <w:szCs w:val="22"/>
        </w:rPr>
        <w:t>(Please note that telephone numbers and email addresses will only be used to contact you on allotment</w:t>
      </w:r>
      <w:r w:rsidR="00121736">
        <w:rPr>
          <w:rFonts w:ascii="Arial" w:hAnsi="Arial" w:cs="Arial"/>
          <w:sz w:val="22"/>
          <w:szCs w:val="22"/>
        </w:rPr>
        <w:t xml:space="preserve"> </w:t>
      </w:r>
      <w:r w:rsidRPr="00CB0901">
        <w:rPr>
          <w:rFonts w:ascii="Arial" w:hAnsi="Arial" w:cs="Arial"/>
          <w:sz w:val="22"/>
          <w:szCs w:val="22"/>
        </w:rPr>
        <w:t xml:space="preserve">matters and not for any other purpose – </w:t>
      </w:r>
      <w:r w:rsidR="001832D0">
        <w:rPr>
          <w:rFonts w:ascii="Arial" w:hAnsi="Arial" w:cs="Arial"/>
          <w:sz w:val="22"/>
          <w:szCs w:val="22"/>
        </w:rPr>
        <w:t>you can v</w:t>
      </w:r>
      <w:r w:rsidRPr="00CB0901">
        <w:rPr>
          <w:rFonts w:ascii="Arial" w:hAnsi="Arial" w:cs="Arial"/>
          <w:sz w:val="22"/>
          <w:szCs w:val="22"/>
        </w:rPr>
        <w:t>iew our Privacy Notice on our website. Please ensure that your</w:t>
      </w:r>
      <w:r w:rsidR="00121736">
        <w:rPr>
          <w:rFonts w:ascii="Arial" w:hAnsi="Arial" w:cs="Arial"/>
          <w:sz w:val="22"/>
          <w:szCs w:val="22"/>
        </w:rPr>
        <w:t xml:space="preserve"> </w:t>
      </w:r>
      <w:r w:rsidRPr="00CB0901">
        <w:rPr>
          <w:rFonts w:ascii="Arial" w:hAnsi="Arial" w:cs="Arial"/>
          <w:sz w:val="22"/>
          <w:szCs w:val="22"/>
        </w:rPr>
        <w:t xml:space="preserve">contact details are kept </w:t>
      </w:r>
      <w:proofErr w:type="gramStart"/>
      <w:r w:rsidRPr="00CB0901">
        <w:rPr>
          <w:rFonts w:ascii="Arial" w:hAnsi="Arial" w:cs="Arial"/>
          <w:sz w:val="22"/>
          <w:szCs w:val="22"/>
        </w:rPr>
        <w:t>up-to-date</w:t>
      </w:r>
      <w:proofErr w:type="gramEnd"/>
      <w:r w:rsidRPr="00CB0901">
        <w:rPr>
          <w:rFonts w:ascii="Arial" w:hAnsi="Arial" w:cs="Arial"/>
          <w:sz w:val="22"/>
          <w:szCs w:val="22"/>
        </w:rPr>
        <w:t>)</w:t>
      </w:r>
    </w:p>
    <w:sectPr w:rsidR="00C07F19" w:rsidRPr="003B168E" w:rsidSect="001832D0">
      <w:headerReference w:type="even" r:id="rId8"/>
      <w:headerReference w:type="default" r:id="rId9"/>
      <w:footerReference w:type="even" r:id="rId10"/>
      <w:footerReference w:type="default" r:id="rId11"/>
      <w:headerReference w:type="first" r:id="rId12"/>
      <w:footerReference w:type="first" r:id="rId13"/>
      <w:pgSz w:w="12240" w:h="15840" w:code="1"/>
      <w:pgMar w:top="426" w:right="1800" w:bottom="993" w:left="180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D209B" w14:textId="77777777" w:rsidR="00B50163" w:rsidRDefault="00B50163">
      <w:r>
        <w:separator/>
      </w:r>
    </w:p>
  </w:endnote>
  <w:endnote w:type="continuationSeparator" w:id="0">
    <w:p w14:paraId="2CC8FF55" w14:textId="77777777" w:rsidR="00B50163" w:rsidRDefault="00B5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4944" w14:textId="77777777" w:rsidR="00A01DB1" w:rsidRDefault="00A01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8BA9" w14:textId="77777777" w:rsidR="002A70FC" w:rsidRPr="008A3E4C" w:rsidRDefault="002A70FC" w:rsidP="008A3E4C">
    <w:pPr>
      <w:pStyle w:val="Footer"/>
      <w:tabs>
        <w:tab w:val="clear" w:pos="8640"/>
        <w:tab w:val="right" w:pos="9639"/>
      </w:tabs>
      <w:ind w:left="-567" w:right="-858"/>
      <w:rPr>
        <w:b/>
        <w:sz w:val="24"/>
        <w:szCs w:val="24"/>
      </w:rPr>
    </w:pPr>
    <w:r>
      <w:rPr>
        <w:b/>
        <w:sz w:val="24"/>
        <w:szCs w:val="24"/>
      </w:rPr>
      <w:t>___________________________________________________________________________________</w:t>
    </w:r>
  </w:p>
  <w:p w14:paraId="4924B9A5" w14:textId="77777777" w:rsidR="002A70FC" w:rsidRPr="00E022DC" w:rsidRDefault="002A70FC" w:rsidP="00970111">
    <w:pPr>
      <w:pStyle w:val="Footer"/>
      <w:ind w:left="-567"/>
      <w:rPr>
        <w:i/>
        <w:sz w:val="24"/>
        <w:szCs w:val="24"/>
      </w:rPr>
    </w:pPr>
    <w:r w:rsidRPr="00E022DC">
      <w:rPr>
        <w:i/>
        <w:sz w:val="24"/>
        <w:szCs w:val="24"/>
      </w:rPr>
      <w:t xml:space="preserve">E-mail:  </w:t>
    </w:r>
    <w:r w:rsidR="00C45315">
      <w:rPr>
        <w:i/>
        <w:sz w:val="24"/>
        <w:szCs w:val="24"/>
      </w:rPr>
      <w:t>clerk@</w:t>
    </w:r>
    <w:r w:rsidR="00C45315" w:rsidRPr="00C45315">
      <w:rPr>
        <w:i/>
        <w:sz w:val="24"/>
        <w:szCs w:val="24"/>
      </w:rPr>
      <w:t>winscombeandsandford-</w:t>
    </w:r>
    <w:r w:rsidR="00C45315">
      <w:rPr>
        <w:i/>
        <w:sz w:val="24"/>
        <w:szCs w:val="24"/>
      </w:rPr>
      <w:t>pc.gov.uk</w:t>
    </w:r>
    <w:r w:rsidR="00A01DB1">
      <w:rPr>
        <w:i/>
        <w:sz w:val="24"/>
        <w:szCs w:val="24"/>
      </w:rPr>
      <w:t xml:space="preserve"> </w:t>
    </w:r>
    <w:r w:rsidRPr="00E022DC">
      <w:rPr>
        <w:i/>
        <w:sz w:val="24"/>
        <w:szCs w:val="24"/>
      </w:rPr>
      <w:t xml:space="preserve">             </w:t>
    </w:r>
    <w:r w:rsidRPr="00E022DC">
      <w:rPr>
        <w:i/>
        <w:sz w:val="24"/>
        <w:szCs w:val="24"/>
      </w:rPr>
      <w:tab/>
      <w:t>Web:  www.winscombeandsandford</w:t>
    </w:r>
    <w:r w:rsidR="00C45315">
      <w:rPr>
        <w:i/>
        <w:sz w:val="24"/>
        <w:szCs w:val="24"/>
      </w:rPr>
      <w:t>-</w:t>
    </w:r>
    <w:r w:rsidRPr="00E022DC">
      <w:rPr>
        <w:i/>
        <w:sz w:val="24"/>
        <w:szCs w:val="24"/>
      </w:rPr>
      <w:t>pc.</w:t>
    </w:r>
    <w:r w:rsidR="00C45315">
      <w:rPr>
        <w:i/>
        <w:sz w:val="24"/>
        <w:szCs w:val="24"/>
      </w:rPr>
      <w:t>gov</w:t>
    </w:r>
    <w:r w:rsidRPr="00E022DC">
      <w:rPr>
        <w:i/>
        <w:sz w:val="24"/>
        <w:szCs w:val="24"/>
      </w:rPr>
      <w:t>.uk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A6BD" w14:textId="77777777" w:rsidR="00A01DB1" w:rsidRDefault="00A0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31E7" w14:textId="77777777" w:rsidR="00B50163" w:rsidRDefault="00B50163">
      <w:r>
        <w:separator/>
      </w:r>
    </w:p>
  </w:footnote>
  <w:footnote w:type="continuationSeparator" w:id="0">
    <w:p w14:paraId="4EB2AE12" w14:textId="77777777" w:rsidR="00B50163" w:rsidRDefault="00B5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1C69" w14:textId="77777777" w:rsidR="00A01DB1" w:rsidRDefault="00A01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DCCF" w14:textId="77777777" w:rsidR="00A01DB1" w:rsidRDefault="00A01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1E6A" w14:textId="77777777" w:rsidR="00A01DB1" w:rsidRDefault="00A01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55D3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A77062"/>
    <w:multiLevelType w:val="singleLevel"/>
    <w:tmpl w:val="3BF22032"/>
    <w:lvl w:ilvl="0">
      <w:start w:val="1"/>
      <w:numFmt w:val="lowerRoman"/>
      <w:lvlText w:val="(%1)"/>
      <w:lvlJc w:val="left"/>
      <w:pPr>
        <w:tabs>
          <w:tab w:val="num" w:pos="720"/>
        </w:tabs>
        <w:ind w:left="720" w:hanging="720"/>
      </w:pPr>
      <w:rPr>
        <w:rFonts w:hint="default"/>
      </w:rPr>
    </w:lvl>
  </w:abstractNum>
  <w:abstractNum w:abstractNumId="2" w15:restartNumberingAfterBreak="0">
    <w:nsid w:val="45784517"/>
    <w:multiLevelType w:val="hybridMultilevel"/>
    <w:tmpl w:val="6E0AD80E"/>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707F7DB5"/>
    <w:multiLevelType w:val="hybridMultilevel"/>
    <w:tmpl w:val="26E20720"/>
    <w:lvl w:ilvl="0" w:tplc="32E283BC">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790503A2"/>
    <w:multiLevelType w:val="hybridMultilevel"/>
    <w:tmpl w:val="37228408"/>
    <w:lvl w:ilvl="0" w:tplc="BACE2B22">
      <w:start w:val="1"/>
      <w:numFmt w:val="decimal"/>
      <w:lvlText w:val="%1."/>
      <w:lvlJc w:val="left"/>
      <w:pPr>
        <w:ind w:left="-147" w:hanging="360"/>
      </w:pPr>
      <w:rPr>
        <w:rFonts w:hint="default"/>
      </w:rPr>
    </w:lvl>
    <w:lvl w:ilvl="1" w:tplc="08090019" w:tentative="1">
      <w:start w:val="1"/>
      <w:numFmt w:val="lowerLetter"/>
      <w:lvlText w:val="%2."/>
      <w:lvlJc w:val="left"/>
      <w:pPr>
        <w:ind w:left="573" w:hanging="360"/>
      </w:pPr>
    </w:lvl>
    <w:lvl w:ilvl="2" w:tplc="0809001B" w:tentative="1">
      <w:start w:val="1"/>
      <w:numFmt w:val="lowerRoman"/>
      <w:lvlText w:val="%3."/>
      <w:lvlJc w:val="right"/>
      <w:pPr>
        <w:ind w:left="1293" w:hanging="180"/>
      </w:pPr>
    </w:lvl>
    <w:lvl w:ilvl="3" w:tplc="0809000F" w:tentative="1">
      <w:start w:val="1"/>
      <w:numFmt w:val="decimal"/>
      <w:lvlText w:val="%4."/>
      <w:lvlJc w:val="left"/>
      <w:pPr>
        <w:ind w:left="2013" w:hanging="360"/>
      </w:pPr>
    </w:lvl>
    <w:lvl w:ilvl="4" w:tplc="08090019" w:tentative="1">
      <w:start w:val="1"/>
      <w:numFmt w:val="lowerLetter"/>
      <w:lvlText w:val="%5."/>
      <w:lvlJc w:val="left"/>
      <w:pPr>
        <w:ind w:left="2733" w:hanging="360"/>
      </w:pPr>
    </w:lvl>
    <w:lvl w:ilvl="5" w:tplc="0809001B" w:tentative="1">
      <w:start w:val="1"/>
      <w:numFmt w:val="lowerRoman"/>
      <w:lvlText w:val="%6."/>
      <w:lvlJc w:val="right"/>
      <w:pPr>
        <w:ind w:left="3453" w:hanging="180"/>
      </w:pPr>
    </w:lvl>
    <w:lvl w:ilvl="6" w:tplc="0809000F" w:tentative="1">
      <w:start w:val="1"/>
      <w:numFmt w:val="decimal"/>
      <w:lvlText w:val="%7."/>
      <w:lvlJc w:val="left"/>
      <w:pPr>
        <w:ind w:left="4173" w:hanging="360"/>
      </w:pPr>
    </w:lvl>
    <w:lvl w:ilvl="7" w:tplc="08090019" w:tentative="1">
      <w:start w:val="1"/>
      <w:numFmt w:val="lowerLetter"/>
      <w:lvlText w:val="%8."/>
      <w:lvlJc w:val="left"/>
      <w:pPr>
        <w:ind w:left="4893" w:hanging="360"/>
      </w:pPr>
    </w:lvl>
    <w:lvl w:ilvl="8" w:tplc="0809001B" w:tentative="1">
      <w:start w:val="1"/>
      <w:numFmt w:val="lowerRoman"/>
      <w:lvlText w:val="%9."/>
      <w:lvlJc w:val="right"/>
      <w:pPr>
        <w:ind w:left="5613"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88"/>
    <w:rsid w:val="0003198B"/>
    <w:rsid w:val="0005421A"/>
    <w:rsid w:val="00076215"/>
    <w:rsid w:val="000765F4"/>
    <w:rsid w:val="00077ACA"/>
    <w:rsid w:val="0008537E"/>
    <w:rsid w:val="000B24E4"/>
    <w:rsid w:val="00102542"/>
    <w:rsid w:val="00121736"/>
    <w:rsid w:val="00124EBA"/>
    <w:rsid w:val="00127FC5"/>
    <w:rsid w:val="00167E37"/>
    <w:rsid w:val="001832D0"/>
    <w:rsid w:val="001D1ADD"/>
    <w:rsid w:val="001F4D4A"/>
    <w:rsid w:val="002257EA"/>
    <w:rsid w:val="0024623A"/>
    <w:rsid w:val="00264B6B"/>
    <w:rsid w:val="00265FC7"/>
    <w:rsid w:val="0028513C"/>
    <w:rsid w:val="002A70FC"/>
    <w:rsid w:val="002C228B"/>
    <w:rsid w:val="002C77D6"/>
    <w:rsid w:val="002E20A7"/>
    <w:rsid w:val="002F1177"/>
    <w:rsid w:val="0030645C"/>
    <w:rsid w:val="00344A09"/>
    <w:rsid w:val="003939F0"/>
    <w:rsid w:val="003B168E"/>
    <w:rsid w:val="003C31B0"/>
    <w:rsid w:val="003E1B24"/>
    <w:rsid w:val="004353EB"/>
    <w:rsid w:val="0046704B"/>
    <w:rsid w:val="00470A96"/>
    <w:rsid w:val="00472012"/>
    <w:rsid w:val="00494224"/>
    <w:rsid w:val="004B4FB9"/>
    <w:rsid w:val="004C6B6F"/>
    <w:rsid w:val="004C793B"/>
    <w:rsid w:val="004E17C5"/>
    <w:rsid w:val="004E3F8C"/>
    <w:rsid w:val="005439DA"/>
    <w:rsid w:val="00546726"/>
    <w:rsid w:val="00561402"/>
    <w:rsid w:val="005666C9"/>
    <w:rsid w:val="00602B56"/>
    <w:rsid w:val="00623FF3"/>
    <w:rsid w:val="006333C1"/>
    <w:rsid w:val="00646818"/>
    <w:rsid w:val="006A4F55"/>
    <w:rsid w:val="006E61D2"/>
    <w:rsid w:val="006F5994"/>
    <w:rsid w:val="00707297"/>
    <w:rsid w:val="007203EF"/>
    <w:rsid w:val="00721245"/>
    <w:rsid w:val="00734659"/>
    <w:rsid w:val="00753616"/>
    <w:rsid w:val="00756B7F"/>
    <w:rsid w:val="0077265D"/>
    <w:rsid w:val="0078045E"/>
    <w:rsid w:val="00795234"/>
    <w:rsid w:val="007E1B97"/>
    <w:rsid w:val="008260A3"/>
    <w:rsid w:val="0088652B"/>
    <w:rsid w:val="008A3E4C"/>
    <w:rsid w:val="008F2152"/>
    <w:rsid w:val="00911705"/>
    <w:rsid w:val="00935B04"/>
    <w:rsid w:val="00970111"/>
    <w:rsid w:val="0098538E"/>
    <w:rsid w:val="00A01DB1"/>
    <w:rsid w:val="00A81413"/>
    <w:rsid w:val="00AC3088"/>
    <w:rsid w:val="00AF0E03"/>
    <w:rsid w:val="00AF26BF"/>
    <w:rsid w:val="00B00E8C"/>
    <w:rsid w:val="00B16A89"/>
    <w:rsid w:val="00B16BCE"/>
    <w:rsid w:val="00B36618"/>
    <w:rsid w:val="00B50163"/>
    <w:rsid w:val="00B703EA"/>
    <w:rsid w:val="00C066B0"/>
    <w:rsid w:val="00C07F19"/>
    <w:rsid w:val="00C25C03"/>
    <w:rsid w:val="00C3499D"/>
    <w:rsid w:val="00C36E7F"/>
    <w:rsid w:val="00C45315"/>
    <w:rsid w:val="00C61ED3"/>
    <w:rsid w:val="00C6264B"/>
    <w:rsid w:val="00CB0901"/>
    <w:rsid w:val="00CE1B79"/>
    <w:rsid w:val="00D762F3"/>
    <w:rsid w:val="00DA286E"/>
    <w:rsid w:val="00DD33CE"/>
    <w:rsid w:val="00DE2D42"/>
    <w:rsid w:val="00E022DC"/>
    <w:rsid w:val="00E22502"/>
    <w:rsid w:val="00E5188D"/>
    <w:rsid w:val="00EB0EEA"/>
    <w:rsid w:val="00EC6F3F"/>
    <w:rsid w:val="00ED62AD"/>
    <w:rsid w:val="00EE437E"/>
    <w:rsid w:val="00EF569D"/>
    <w:rsid w:val="00EF7CCF"/>
    <w:rsid w:val="00F36212"/>
    <w:rsid w:val="00F406F7"/>
    <w:rsid w:val="00FB4CD0"/>
    <w:rsid w:val="00FB7079"/>
    <w:rsid w:val="00FC6E74"/>
    <w:rsid w:val="00FD25B8"/>
    <w:rsid w:val="00FF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0EA86727"/>
  <w15:chartTrackingRefBased/>
  <w15:docId w15:val="{14C481A9-9006-4DCF-A402-DD21A0DD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link w:val="Heading3Char"/>
    <w:semiHidden/>
    <w:unhideWhenUsed/>
    <w:qFormat/>
    <w:rsid w:val="00AF0E0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F0E03"/>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customStyle="1" w:styleId="DefaultText">
    <w:name w:val="Default Text"/>
    <w:basedOn w:val="Normal"/>
    <w:rsid w:val="002257EA"/>
    <w:rPr>
      <w:sz w:val="24"/>
      <w:lang w:val="en-GB"/>
    </w:rPr>
  </w:style>
  <w:style w:type="paragraph" w:styleId="BalloonText">
    <w:name w:val="Balloon Text"/>
    <w:basedOn w:val="Normal"/>
    <w:semiHidden/>
    <w:rsid w:val="00344A09"/>
    <w:rPr>
      <w:rFonts w:ascii="Tahoma" w:hAnsi="Tahoma" w:cs="Tahoma"/>
      <w:sz w:val="16"/>
      <w:szCs w:val="16"/>
    </w:rPr>
  </w:style>
  <w:style w:type="character" w:customStyle="1" w:styleId="Heading3Char">
    <w:name w:val="Heading 3 Char"/>
    <w:link w:val="Heading3"/>
    <w:semiHidden/>
    <w:rsid w:val="00AF0E03"/>
    <w:rPr>
      <w:rFonts w:ascii="Calibri Light" w:eastAsia="Times New Roman" w:hAnsi="Calibri Light" w:cs="Times New Roman"/>
      <w:b/>
      <w:bCs/>
      <w:sz w:val="26"/>
      <w:szCs w:val="26"/>
      <w:lang w:val="en-US" w:eastAsia="en-US"/>
    </w:rPr>
  </w:style>
  <w:style w:type="character" w:customStyle="1" w:styleId="Heading4Char">
    <w:name w:val="Heading 4 Char"/>
    <w:link w:val="Heading4"/>
    <w:semiHidden/>
    <w:rsid w:val="00AF0E03"/>
    <w:rPr>
      <w:rFonts w:ascii="Calibri" w:eastAsia="Times New Roman" w:hAnsi="Calibri" w:cs="Times New Roman"/>
      <w:b/>
      <w:bCs/>
      <w:sz w:val="28"/>
      <w:szCs w:val="28"/>
      <w:lang w:val="en-US" w:eastAsia="en-US"/>
    </w:rPr>
  </w:style>
  <w:style w:type="paragraph" w:styleId="NormalWeb">
    <w:name w:val="Normal (Web)"/>
    <w:basedOn w:val="Normal"/>
    <w:uiPriority w:val="99"/>
    <w:unhideWhenUsed/>
    <w:rsid w:val="004C793B"/>
    <w:pPr>
      <w:spacing w:before="100" w:beforeAutospacing="1" w:after="100" w:afterAutospacing="1"/>
    </w:pPr>
    <w:rPr>
      <w:sz w:val="24"/>
      <w:szCs w:val="24"/>
      <w:lang w:val="en-GB" w:eastAsia="en-GB"/>
    </w:rPr>
  </w:style>
  <w:style w:type="paragraph" w:styleId="ListParagraph">
    <w:name w:val="List Paragraph"/>
    <w:basedOn w:val="Normal"/>
    <w:uiPriority w:val="34"/>
    <w:qFormat/>
    <w:rsid w:val="001832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2638">
      <w:bodyDiv w:val="1"/>
      <w:marLeft w:val="0"/>
      <w:marRight w:val="0"/>
      <w:marTop w:val="0"/>
      <w:marBottom w:val="0"/>
      <w:divBdr>
        <w:top w:val="none" w:sz="0" w:space="0" w:color="auto"/>
        <w:left w:val="none" w:sz="0" w:space="0" w:color="auto"/>
        <w:bottom w:val="none" w:sz="0" w:space="0" w:color="auto"/>
        <w:right w:val="none" w:sz="0" w:space="0" w:color="auto"/>
      </w:divBdr>
    </w:div>
    <w:div w:id="1903908775">
      <w:bodyDiv w:val="1"/>
      <w:marLeft w:val="0"/>
      <w:marRight w:val="0"/>
      <w:marTop w:val="0"/>
      <w:marBottom w:val="0"/>
      <w:divBdr>
        <w:top w:val="none" w:sz="0" w:space="0" w:color="auto"/>
        <w:left w:val="none" w:sz="0" w:space="0" w:color="auto"/>
        <w:bottom w:val="none" w:sz="0" w:space="0" w:color="auto"/>
        <w:right w:val="none" w:sz="0" w:space="0" w:color="auto"/>
      </w:divBdr>
    </w:div>
    <w:div w:id="20864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WINSCOMBE &amp; SANDFORD PARISH COUNCIL</vt:lpstr>
    </vt:vector>
  </TitlesOfParts>
  <Company>Winscombe.P.C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WINSCOMBE &amp; SANDFORD PARISH COUNCIL</dc:title>
  <dc:subject/>
  <dc:creator>Unknown User</dc:creator>
  <cp:keywords/>
  <cp:lastModifiedBy>Lynne Rampton</cp:lastModifiedBy>
  <cp:revision>2</cp:revision>
  <cp:lastPrinted>2011-08-10T17:00:00Z</cp:lastPrinted>
  <dcterms:created xsi:type="dcterms:W3CDTF">2020-12-09T10:36:00Z</dcterms:created>
  <dcterms:modified xsi:type="dcterms:W3CDTF">2020-12-09T10:36:00Z</dcterms:modified>
</cp:coreProperties>
</file>